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6DC06" w14:textId="0EEAF5C3" w:rsidR="005B687E" w:rsidRPr="00616A72" w:rsidRDefault="006506F8">
      <w:pPr>
        <w:sectPr w:rsidR="005B687E" w:rsidRPr="00616A72" w:rsidSect="00CC6222">
          <w:pgSz w:w="15840" w:h="12240" w:orient="landscape"/>
          <w:pgMar w:top="0" w:right="0" w:bottom="0" w:left="0" w:header="0" w:footer="0" w:gutter="0"/>
          <w:cols w:space="720"/>
          <w:docGrid w:linePitch="360"/>
        </w:sectPr>
      </w:pPr>
      <w:r w:rsidRPr="00616A7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55DF71" wp14:editId="7841829A">
                <wp:simplePos x="0" y="0"/>
                <wp:positionH relativeFrom="column">
                  <wp:posOffset>426720</wp:posOffset>
                </wp:positionH>
                <wp:positionV relativeFrom="paragraph">
                  <wp:posOffset>5829300</wp:posOffset>
                </wp:positionV>
                <wp:extent cx="2537460" cy="1516380"/>
                <wp:effectExtent l="0" t="0" r="15240" b="762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151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B203B" w14:textId="77777777" w:rsidR="00E7535B" w:rsidRDefault="00E7535B" w:rsidP="00403273">
                            <w:pPr>
                              <w:jc w:val="center"/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</w:rPr>
                              <w:t>FOR MORE INFORMATION,</w:t>
                            </w:r>
                          </w:p>
                          <w:p w14:paraId="4DDF6A07" w14:textId="4BE65079" w:rsidR="00CC6222" w:rsidRDefault="00E7535B" w:rsidP="00403273">
                            <w:pPr>
                              <w:jc w:val="center"/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</w:rPr>
                              <w:t>PLEASE CONTACT</w:t>
                            </w:r>
                          </w:p>
                          <w:p w14:paraId="5DAA16A9" w14:textId="77777777" w:rsidR="00E7535B" w:rsidRPr="00403273" w:rsidRDefault="00E7535B" w:rsidP="00403273">
                            <w:pPr>
                              <w:jc w:val="center"/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</w:rPr>
                            </w:pPr>
                          </w:p>
                          <w:p w14:paraId="46F1A49D" w14:textId="57262EB5" w:rsidR="00D26562" w:rsidRDefault="00991284" w:rsidP="00CC622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B3382"/>
                                <w:sz w:val="2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B3382"/>
                                <w:sz w:val="21"/>
                              </w:rPr>
                              <w:t>Center Name</w:t>
                            </w:r>
                          </w:p>
                          <w:p w14:paraId="2CA2B54F" w14:textId="05C8FC41" w:rsidR="00D26562" w:rsidRDefault="00991284" w:rsidP="00CC622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B3382"/>
                                <w:sz w:val="2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B3382"/>
                                <w:sz w:val="21"/>
                              </w:rPr>
                              <w:t>Name, Title</w:t>
                            </w:r>
                          </w:p>
                          <w:p w14:paraId="29549C28" w14:textId="28A43329" w:rsidR="00CC6222" w:rsidRDefault="00991284" w:rsidP="00CC622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3B3382"/>
                                <w:sz w:val="2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3B3382"/>
                                <w:sz w:val="21"/>
                              </w:rPr>
                              <w:t>Phone</w:t>
                            </w:r>
                          </w:p>
                          <w:p w14:paraId="2DF777C9" w14:textId="798CD78A" w:rsidR="00944512" w:rsidRDefault="00991284" w:rsidP="00CC622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3B3382"/>
                                <w:sz w:val="2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3B3382"/>
                                <w:sz w:val="21"/>
                              </w:rPr>
                              <w:t>Email</w:t>
                            </w:r>
                          </w:p>
                          <w:p w14:paraId="09BB17EA" w14:textId="262CBBEB" w:rsidR="00CC6222" w:rsidRDefault="00991284" w:rsidP="00CC622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3B3382"/>
                                <w:sz w:val="2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3B3382"/>
                                <w:sz w:val="21"/>
                              </w:rPr>
                              <w:t xml:space="preserve">Address </w:t>
                            </w:r>
                          </w:p>
                          <w:p w14:paraId="7FA56763" w14:textId="2F972D55" w:rsidR="00CC6222" w:rsidRPr="00CC6222" w:rsidRDefault="00991284" w:rsidP="00CC622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3B3382"/>
                                <w:sz w:val="2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3B3382"/>
                                <w:sz w:val="21"/>
                              </w:rPr>
                              <w:t>City, ST ZIP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5DF71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33.6pt;margin-top:459pt;width:199.8pt;height:11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" filled="f" stroked="f" strokeweight=".5pt">
                <v:textbox inset="0,0,0,0">
                  <w:txbxContent>
                    <w:p w14:paraId="327B203B" w14:textId="77777777" w:rsidR="00E7535B" w:rsidRDefault="00E7535B" w:rsidP="00403273">
                      <w:pPr>
                        <w:jc w:val="center"/>
                        <w:rPr>
                          <w:rFonts w:ascii="Calibri" w:hAnsi="Calibri" w:cs="Open Sans"/>
                          <w:b/>
                          <w:color w:val="F0A21E"/>
                          <w:sz w:val="21"/>
                        </w:rPr>
                      </w:pPr>
                      <w:r>
                        <w:rPr>
                          <w:rFonts w:ascii="Calibri" w:hAnsi="Calibri" w:cs="Open Sans"/>
                          <w:b/>
                          <w:color w:val="F0A21E"/>
                          <w:sz w:val="21"/>
                        </w:rPr>
                        <w:t>FOR MORE INFORMATION,</w:t>
                      </w:r>
                    </w:p>
                    <w:p w14:paraId="4DDF6A07" w14:textId="4BE65079" w:rsidR="00CC6222" w:rsidRDefault="00E7535B" w:rsidP="00403273">
                      <w:pPr>
                        <w:jc w:val="center"/>
                        <w:rPr>
                          <w:rFonts w:ascii="Calibri" w:hAnsi="Calibri" w:cs="Open Sans"/>
                          <w:b/>
                          <w:color w:val="F0A21E"/>
                          <w:sz w:val="21"/>
                        </w:rPr>
                      </w:pPr>
                      <w:r>
                        <w:rPr>
                          <w:rFonts w:ascii="Calibri" w:hAnsi="Calibri" w:cs="Open Sans"/>
                          <w:b/>
                          <w:color w:val="F0A21E"/>
                          <w:sz w:val="21"/>
                        </w:rPr>
                        <w:t>PLEASE CONTACT</w:t>
                      </w:r>
                    </w:p>
                    <w:p w14:paraId="5DAA16A9" w14:textId="77777777" w:rsidR="00E7535B" w:rsidRPr="00403273" w:rsidRDefault="00E7535B" w:rsidP="00403273">
                      <w:pPr>
                        <w:jc w:val="center"/>
                        <w:rPr>
                          <w:rFonts w:ascii="Calibri" w:hAnsi="Calibri" w:cs="Open Sans"/>
                          <w:b/>
                          <w:color w:val="F0A21E"/>
                          <w:sz w:val="21"/>
                        </w:rPr>
                      </w:pPr>
                    </w:p>
                    <w:p w14:paraId="46F1A49D" w14:textId="57262EB5" w:rsidR="00D26562" w:rsidRDefault="00991284" w:rsidP="00CC6222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3B3382"/>
                          <w:sz w:val="21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3B3382"/>
                          <w:sz w:val="21"/>
                        </w:rPr>
                        <w:t>Center Name</w:t>
                      </w:r>
                    </w:p>
                    <w:p w14:paraId="2CA2B54F" w14:textId="05C8FC41" w:rsidR="00D26562" w:rsidRDefault="00991284" w:rsidP="00CC6222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3B3382"/>
                          <w:sz w:val="21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3B3382"/>
                          <w:sz w:val="21"/>
                        </w:rPr>
                        <w:t>Name, Title</w:t>
                      </w:r>
                    </w:p>
                    <w:p w14:paraId="29549C28" w14:textId="28A43329" w:rsidR="00CC6222" w:rsidRDefault="00991284" w:rsidP="00CC6222">
                      <w:pPr>
                        <w:jc w:val="center"/>
                        <w:rPr>
                          <w:rFonts w:asciiTheme="majorHAnsi" w:hAnsiTheme="majorHAnsi" w:cstheme="majorHAnsi"/>
                          <w:color w:val="3B3382"/>
                          <w:sz w:val="21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3B3382"/>
                          <w:sz w:val="21"/>
                        </w:rPr>
                        <w:t>Phone</w:t>
                      </w:r>
                    </w:p>
                    <w:p w14:paraId="2DF777C9" w14:textId="798CD78A" w:rsidR="00944512" w:rsidRDefault="00991284" w:rsidP="00CC6222">
                      <w:pPr>
                        <w:jc w:val="center"/>
                        <w:rPr>
                          <w:rFonts w:asciiTheme="majorHAnsi" w:hAnsiTheme="majorHAnsi" w:cstheme="majorHAnsi"/>
                          <w:color w:val="3B3382"/>
                          <w:sz w:val="21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3B3382"/>
                          <w:sz w:val="21"/>
                        </w:rPr>
                        <w:t>Email</w:t>
                      </w:r>
                    </w:p>
                    <w:p w14:paraId="09BB17EA" w14:textId="262CBBEB" w:rsidR="00CC6222" w:rsidRDefault="00991284" w:rsidP="00CC6222">
                      <w:pPr>
                        <w:jc w:val="center"/>
                        <w:rPr>
                          <w:rFonts w:asciiTheme="majorHAnsi" w:hAnsiTheme="majorHAnsi" w:cstheme="majorHAnsi"/>
                          <w:color w:val="3B3382"/>
                          <w:sz w:val="21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3B3382"/>
                          <w:sz w:val="21"/>
                        </w:rPr>
                        <w:t xml:space="preserve">Address </w:t>
                      </w:r>
                    </w:p>
                    <w:p w14:paraId="7FA56763" w14:textId="2F972D55" w:rsidR="00CC6222" w:rsidRPr="00CC6222" w:rsidRDefault="00991284" w:rsidP="00CC6222">
                      <w:pPr>
                        <w:jc w:val="center"/>
                        <w:rPr>
                          <w:rFonts w:asciiTheme="majorHAnsi" w:hAnsiTheme="majorHAnsi" w:cstheme="majorHAnsi"/>
                          <w:color w:val="3B3382"/>
                          <w:sz w:val="21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3B3382"/>
                          <w:sz w:val="21"/>
                        </w:rPr>
                        <w:t>City, ST ZIP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68FD" w:rsidRPr="00616A7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8737DA" wp14:editId="5752C241">
                <wp:simplePos x="0" y="0"/>
                <wp:positionH relativeFrom="column">
                  <wp:posOffset>516109</wp:posOffset>
                </wp:positionH>
                <wp:positionV relativeFrom="paragraph">
                  <wp:posOffset>859155</wp:posOffset>
                </wp:positionV>
                <wp:extent cx="2205990" cy="5119370"/>
                <wp:effectExtent l="0" t="0" r="381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990" cy="5119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4D563B" w14:textId="77777777" w:rsidR="002568FD" w:rsidRDefault="002568FD" w:rsidP="002568FD">
                            <w:pPr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</w:rPr>
                              <w:t>HOW THE CHILDREN’S DYSLEXIA CENTERS TRANSFORM LIVES</w:t>
                            </w:r>
                          </w:p>
                          <w:p w14:paraId="02F1CCF6" w14:textId="77777777" w:rsidR="002568FD" w:rsidRPr="004C514C" w:rsidRDefault="002568FD" w:rsidP="002568FD">
                            <w:pPr>
                              <w:rPr>
                                <w:rFonts w:ascii="Calibri" w:hAnsi="Calibri" w:cs="Open Sans"/>
                                <w:b/>
                                <w:color w:val="4300AA"/>
                                <w:sz w:val="21"/>
                              </w:rPr>
                            </w:pPr>
                          </w:p>
                          <w:p w14:paraId="11509D56" w14:textId="77777777" w:rsidR="002568FD" w:rsidRPr="00D44F19" w:rsidRDefault="002568FD" w:rsidP="002568FD">
                            <w:pPr>
                              <w:rPr>
                                <w:color w:val="4300AA"/>
                                <w:sz w:val="21"/>
                                <w:szCs w:val="21"/>
                              </w:rPr>
                            </w:pPr>
                            <w:r w:rsidRPr="00D44F19">
                              <w:rPr>
                                <w:color w:val="4300AA"/>
                                <w:sz w:val="21"/>
                                <w:szCs w:val="21"/>
                              </w:rPr>
                              <w:t xml:space="preserve">The Children’s Dyslexia Centers, Inc. (CDC) began in 1994 as a partnership between the Scottish Rite, Northern Masonic Jurisdiction and Massachusetts General Hospital’s Language Disorders Unit to ease the life-long challenges of children with dyslexia. Since that time, the CDC has provided individualized instruction to children with dyslexia and graduate-level training for adults. Through support from the Scottish Rite Benevolent Foundation and grants, the CDC covers most of the cost of tutoring the children and training adults. </w:t>
                            </w:r>
                          </w:p>
                          <w:p w14:paraId="5CB0A6E9" w14:textId="77777777" w:rsidR="002568FD" w:rsidRPr="004C514C" w:rsidRDefault="002568FD" w:rsidP="002568FD">
                            <w:pPr>
                              <w:rPr>
                                <w:color w:val="4300AA"/>
                              </w:rPr>
                            </w:pPr>
                          </w:p>
                          <w:p w14:paraId="1886CC3E" w14:textId="77777777" w:rsidR="002A690C" w:rsidRDefault="002568FD" w:rsidP="002568FD">
                            <w:pPr>
                              <w:rPr>
                                <w:i/>
                                <w:iCs/>
                                <w:color w:val="4300AA"/>
                                <w:sz w:val="20"/>
                                <w:szCs w:val="20"/>
                              </w:rPr>
                            </w:pPr>
                            <w:r w:rsidRPr="004C514C">
                              <w:rPr>
                                <w:i/>
                                <w:iCs/>
                                <w:color w:val="4300AA"/>
                                <w:sz w:val="20"/>
                                <w:szCs w:val="20"/>
                              </w:rPr>
                              <w:t>The Children’s Dyslexia Centers, Inc.</w:t>
                            </w:r>
                          </w:p>
                          <w:p w14:paraId="0000321C" w14:textId="06561429" w:rsidR="002568FD" w:rsidRPr="004C514C" w:rsidRDefault="002568FD" w:rsidP="002568FD">
                            <w:pPr>
                              <w:rPr>
                                <w:i/>
                                <w:iCs/>
                                <w:color w:val="4300AA"/>
                                <w:sz w:val="20"/>
                                <w:szCs w:val="20"/>
                              </w:rPr>
                            </w:pPr>
                            <w:r w:rsidRPr="004C514C">
                              <w:rPr>
                                <w:i/>
                                <w:iCs/>
                                <w:color w:val="4300AA"/>
                                <w:sz w:val="20"/>
                                <w:szCs w:val="20"/>
                              </w:rPr>
                              <w:t xml:space="preserve">is a tax-exempt 501(C)(3) charitable organization. </w:t>
                            </w:r>
                          </w:p>
                          <w:p w14:paraId="228EFA25" w14:textId="77777777" w:rsidR="002568FD" w:rsidRPr="004C514C" w:rsidRDefault="002568FD" w:rsidP="002568FD">
                            <w:pPr>
                              <w:rPr>
                                <w:rFonts w:asciiTheme="majorHAnsi" w:hAnsiTheme="majorHAnsi" w:cstheme="majorHAnsi"/>
                                <w:color w:val="4300AA"/>
                                <w:sz w:val="21"/>
                              </w:rPr>
                            </w:pPr>
                          </w:p>
                          <w:p w14:paraId="621F2A18" w14:textId="77777777" w:rsidR="002568FD" w:rsidRPr="004C514C" w:rsidRDefault="002568FD" w:rsidP="002568FD">
                            <w:pPr>
                              <w:rPr>
                                <w:rFonts w:asciiTheme="majorHAnsi" w:hAnsiTheme="majorHAnsi" w:cstheme="majorHAnsi"/>
                                <w:color w:val="4300AA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737DA" id="Text Box 9" o:spid="_x0000_s1027" type="#_x0000_t202" style="position:absolute;margin-left:40.65pt;margin-top:67.65pt;width:173.7pt;height:40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" filled="f" stroked="f" strokeweight=".5pt">
                <v:textbox inset="0,0,0,0">
                  <w:txbxContent>
                    <w:p w14:paraId="054D563B" w14:textId="77777777" w:rsidR="002568FD" w:rsidRDefault="002568FD" w:rsidP="002568FD">
                      <w:pPr>
                        <w:rPr>
                          <w:rFonts w:ascii="Calibri" w:hAnsi="Calibri" w:cs="Open Sans"/>
                          <w:b/>
                          <w:color w:val="F0A21E"/>
                          <w:sz w:val="21"/>
                        </w:rPr>
                      </w:pPr>
                      <w:r>
                        <w:rPr>
                          <w:rFonts w:ascii="Calibri" w:hAnsi="Calibri" w:cs="Open Sans"/>
                          <w:b/>
                          <w:color w:val="F0A21E"/>
                          <w:sz w:val="21"/>
                        </w:rPr>
                        <w:t>HOW THE CHILDREN’S DYSLEXIA CENTERS TRANSFORM LIVES</w:t>
                      </w:r>
                    </w:p>
                    <w:p w14:paraId="02F1CCF6" w14:textId="77777777" w:rsidR="002568FD" w:rsidRPr="004C514C" w:rsidRDefault="002568FD" w:rsidP="002568FD">
                      <w:pPr>
                        <w:rPr>
                          <w:rFonts w:ascii="Calibri" w:hAnsi="Calibri" w:cs="Open Sans"/>
                          <w:b/>
                          <w:color w:val="4300AA"/>
                          <w:sz w:val="21"/>
                        </w:rPr>
                      </w:pPr>
                    </w:p>
                    <w:p w14:paraId="11509D56" w14:textId="77777777" w:rsidR="002568FD" w:rsidRPr="00D44F19" w:rsidRDefault="002568FD" w:rsidP="002568FD">
                      <w:pPr>
                        <w:rPr>
                          <w:color w:val="4300AA"/>
                          <w:sz w:val="21"/>
                          <w:szCs w:val="21"/>
                        </w:rPr>
                      </w:pPr>
                      <w:r w:rsidRPr="00D44F19">
                        <w:rPr>
                          <w:color w:val="4300AA"/>
                          <w:sz w:val="21"/>
                          <w:szCs w:val="21"/>
                        </w:rPr>
                        <w:t xml:space="preserve">The Children’s Dyslexia Centers, Inc. (CDC) began in 1994 as a partnership between the Scottish Rite, Northern Masonic Jurisdiction and Massachusetts General Hospital’s Language Disorders Unit to ease the life-long challenges of children with dyslexia. Since that time, the CDC has provided individualized instruction to children with dyslexia and graduate-level training for adults. Through support from the Scottish Rite Benevolent Foundation and grants, the CDC covers most of the cost of tutoring the children and training adults. </w:t>
                      </w:r>
                    </w:p>
                    <w:p w14:paraId="5CB0A6E9" w14:textId="77777777" w:rsidR="002568FD" w:rsidRPr="004C514C" w:rsidRDefault="002568FD" w:rsidP="002568FD">
                      <w:pPr>
                        <w:rPr>
                          <w:color w:val="4300AA"/>
                        </w:rPr>
                      </w:pPr>
                    </w:p>
                    <w:p w14:paraId="1886CC3E" w14:textId="77777777" w:rsidR="002A690C" w:rsidRDefault="002568FD" w:rsidP="002568FD">
                      <w:pPr>
                        <w:rPr>
                          <w:i/>
                          <w:iCs/>
                          <w:color w:val="4300AA"/>
                          <w:sz w:val="20"/>
                          <w:szCs w:val="20"/>
                        </w:rPr>
                      </w:pPr>
                      <w:r w:rsidRPr="004C514C">
                        <w:rPr>
                          <w:i/>
                          <w:iCs/>
                          <w:color w:val="4300AA"/>
                          <w:sz w:val="20"/>
                          <w:szCs w:val="20"/>
                        </w:rPr>
                        <w:t>The Children’s Dyslexia Centers, Inc.</w:t>
                      </w:r>
                    </w:p>
                    <w:p w14:paraId="0000321C" w14:textId="06561429" w:rsidR="002568FD" w:rsidRPr="004C514C" w:rsidRDefault="002568FD" w:rsidP="002568FD">
                      <w:pPr>
                        <w:rPr>
                          <w:i/>
                          <w:iCs/>
                          <w:color w:val="4300AA"/>
                          <w:sz w:val="20"/>
                          <w:szCs w:val="20"/>
                        </w:rPr>
                      </w:pPr>
                      <w:r w:rsidRPr="004C514C">
                        <w:rPr>
                          <w:i/>
                          <w:iCs/>
                          <w:color w:val="4300AA"/>
                          <w:sz w:val="20"/>
                          <w:szCs w:val="20"/>
                        </w:rPr>
                        <w:t xml:space="preserve">is a tax-exempt 501(C)(3) charitable organization. </w:t>
                      </w:r>
                    </w:p>
                    <w:p w14:paraId="228EFA25" w14:textId="77777777" w:rsidR="002568FD" w:rsidRPr="004C514C" w:rsidRDefault="002568FD" w:rsidP="002568FD">
                      <w:pPr>
                        <w:rPr>
                          <w:rFonts w:asciiTheme="majorHAnsi" w:hAnsiTheme="majorHAnsi" w:cstheme="majorHAnsi"/>
                          <w:color w:val="4300AA"/>
                          <w:sz w:val="21"/>
                        </w:rPr>
                      </w:pPr>
                    </w:p>
                    <w:p w14:paraId="621F2A18" w14:textId="77777777" w:rsidR="002568FD" w:rsidRPr="004C514C" w:rsidRDefault="002568FD" w:rsidP="002568FD">
                      <w:pPr>
                        <w:rPr>
                          <w:rFonts w:asciiTheme="majorHAnsi" w:hAnsiTheme="majorHAnsi" w:cstheme="majorHAnsi"/>
                          <w:color w:val="4300AA"/>
                          <w:sz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3454E" w:rsidRPr="00616A7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0C8230" wp14:editId="2EC9E088">
                <wp:simplePos x="0" y="0"/>
                <wp:positionH relativeFrom="column">
                  <wp:posOffset>6736080</wp:posOffset>
                </wp:positionH>
                <wp:positionV relativeFrom="paragraph">
                  <wp:posOffset>177604</wp:posOffset>
                </wp:positionV>
                <wp:extent cx="3289935" cy="260059"/>
                <wp:effectExtent l="0" t="0" r="0" b="6985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935" cy="260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AFC47" w14:textId="77777777" w:rsidR="00CC6222" w:rsidRPr="00403273" w:rsidRDefault="00B54AEB" w:rsidP="00CC6222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403273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0"/>
                                <w:sz w:val="18"/>
                              </w:rPr>
                              <w:t>ChildrensDyslexiaCenters.org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C8230" id="Text Box 21" o:spid="_x0000_s1028" type="#_x0000_t202" style="position:absolute;margin-left:530.4pt;margin-top:14pt;width:259.05pt;height:2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" filled="f" stroked="f" strokeweight=".5pt">
                <v:textbox inset="0,0,0,0">
                  <w:txbxContent>
                    <w:p w14:paraId="466AFC47" w14:textId="77777777" w:rsidR="00CC6222" w:rsidRPr="00403273" w:rsidRDefault="00B54AEB" w:rsidP="00CC6222">
                      <w:pPr>
                        <w:jc w:val="center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18"/>
                        </w:rPr>
                      </w:pPr>
                      <w:r w:rsidRPr="00403273"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0"/>
                          <w:sz w:val="18"/>
                        </w:rPr>
                        <w:t>ChildrensDyslexiaCenters.org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2D38" w:rsidRPr="00616A72">
        <w:rPr>
          <w:noProof/>
        </w:rPr>
        <w:drawing>
          <wp:anchor distT="0" distB="0" distL="114300" distR="114300" simplePos="0" relativeHeight="251670528" behindDoc="1" locked="1" layoutInCell="1" allowOverlap="1" wp14:anchorId="0182F557" wp14:editId="6A858C7C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222" w:rsidRPr="00616A7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D38A0F" wp14:editId="14F9EEAB">
                <wp:simplePos x="0" y="0"/>
                <wp:positionH relativeFrom="column">
                  <wp:posOffset>413385</wp:posOffset>
                </wp:positionH>
                <wp:positionV relativeFrom="paragraph">
                  <wp:posOffset>179705</wp:posOffset>
                </wp:positionV>
                <wp:extent cx="3289935" cy="137795"/>
                <wp:effectExtent l="0" t="0" r="0" b="190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935" cy="137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944903" w14:textId="37881DE6" w:rsidR="00CC6222" w:rsidRPr="00CC6222" w:rsidRDefault="00CC6222" w:rsidP="00CC6222">
                            <w:pPr>
                              <w:rPr>
                                <w:rFonts w:ascii="Calibri" w:hAnsi="Calibri" w:cs="Open Sans"/>
                                <w:b/>
                                <w:color w:val="FFFFFF" w:themeColor="background1"/>
                                <w:spacing w:val="10"/>
                                <w:sz w:val="15"/>
                              </w:rPr>
                            </w:pPr>
                            <w:r w:rsidRPr="00CC6222">
                              <w:rPr>
                                <w:rFonts w:ascii="Calibri" w:hAnsi="Calibri" w:cs="Open Sans"/>
                                <w:b/>
                                <w:color w:val="FFFFFF" w:themeColor="background1"/>
                                <w:spacing w:val="10"/>
                                <w:sz w:val="15"/>
                              </w:rPr>
                              <w:t>CHILDREN’S DYSLEXIA CENTER</w:t>
                            </w:r>
                            <w:r w:rsidR="00C1243E">
                              <w:rPr>
                                <w:rFonts w:ascii="Calibri" w:hAnsi="Calibri" w:cs="Open Sans"/>
                                <w:b/>
                                <w:color w:val="FFFFFF" w:themeColor="background1"/>
                                <w:spacing w:val="10"/>
                                <w:sz w:val="15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38A0F" id="Text Box 22" o:spid="_x0000_s1029" type="#_x0000_t202" style="position:absolute;margin-left:32.55pt;margin-top:14.15pt;width:259.05pt;height:1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" filled="f" stroked="f" strokeweight=".5pt">
                <v:textbox inset="0,0,0,0">
                  <w:txbxContent>
                    <w:p w14:paraId="13944903" w14:textId="37881DE6" w:rsidR="00CC6222" w:rsidRPr="00CC6222" w:rsidRDefault="00CC6222" w:rsidP="00CC6222">
                      <w:pPr>
                        <w:rPr>
                          <w:rFonts w:ascii="Calibri" w:hAnsi="Calibri" w:cs="Open Sans"/>
                          <w:b/>
                          <w:color w:val="FFFFFF" w:themeColor="background1"/>
                          <w:spacing w:val="10"/>
                          <w:sz w:val="15"/>
                        </w:rPr>
                      </w:pPr>
                      <w:r w:rsidRPr="00CC6222">
                        <w:rPr>
                          <w:rFonts w:ascii="Calibri" w:hAnsi="Calibri" w:cs="Open Sans"/>
                          <w:b/>
                          <w:color w:val="FFFFFF" w:themeColor="background1"/>
                          <w:spacing w:val="10"/>
                          <w:sz w:val="15"/>
                        </w:rPr>
                        <w:t>CHILDREN’S DYSLEXIA CENTER</w:t>
                      </w:r>
                      <w:r w:rsidR="00C1243E">
                        <w:rPr>
                          <w:rFonts w:ascii="Calibri" w:hAnsi="Calibri" w:cs="Open Sans"/>
                          <w:b/>
                          <w:color w:val="FFFFFF" w:themeColor="background1"/>
                          <w:spacing w:val="10"/>
                          <w:sz w:val="15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D3BEAD" w14:textId="58C43FCD" w:rsidR="00217D8F" w:rsidRPr="00616A72" w:rsidRDefault="00282668">
      <w:r w:rsidRPr="00616A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E1C776" wp14:editId="7D29A035">
                <wp:simplePos x="0" y="0"/>
                <wp:positionH relativeFrom="column">
                  <wp:posOffset>412750</wp:posOffset>
                </wp:positionH>
                <wp:positionV relativeFrom="paragraph">
                  <wp:posOffset>763905</wp:posOffset>
                </wp:positionV>
                <wp:extent cx="2442210" cy="4632960"/>
                <wp:effectExtent l="0" t="0" r="8890" b="254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210" cy="463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4CE66F" w14:textId="62FB6F00" w:rsidR="00C91724" w:rsidRPr="004C0399" w:rsidRDefault="006F65F2" w:rsidP="00C91724">
                            <w:pPr>
                              <w:rPr>
                                <w:rFonts w:ascii="Calibri" w:hAnsi="Calibri" w:cs="Calibri"/>
                                <w:b/>
                                <w:color w:val="FFB908"/>
                                <w:sz w:val="21"/>
                              </w:rPr>
                            </w:pPr>
                            <w:r w:rsidRPr="004C0399">
                              <w:rPr>
                                <w:rFonts w:ascii="Calibri" w:hAnsi="Calibri" w:cs="Calibri"/>
                                <w:b/>
                                <w:color w:val="FFB908"/>
                                <w:sz w:val="21"/>
                              </w:rPr>
                              <w:t xml:space="preserve">ACCREDITED </w:t>
                            </w:r>
                            <w:r w:rsidR="004C0399" w:rsidRPr="004C0399">
                              <w:rPr>
                                <w:rFonts w:ascii="Calibri" w:hAnsi="Calibri" w:cs="Calibri"/>
                                <w:b/>
                                <w:color w:val="FFB908"/>
                                <w:sz w:val="21"/>
                              </w:rPr>
                              <w:t>EDUCATOR</w:t>
                            </w:r>
                            <w:r w:rsidR="00766275" w:rsidRPr="004C0399">
                              <w:rPr>
                                <w:rFonts w:ascii="Calibri" w:hAnsi="Calibri" w:cs="Calibri"/>
                                <w:b/>
                                <w:color w:val="FFB908"/>
                                <w:sz w:val="21"/>
                              </w:rPr>
                              <w:t xml:space="preserve"> TRAINING COURSES THROUGH THE CDC</w:t>
                            </w:r>
                          </w:p>
                          <w:p w14:paraId="3E4FFD57" w14:textId="18C41E85" w:rsidR="003934BC" w:rsidRPr="003934BC" w:rsidRDefault="004C0399" w:rsidP="003934BC">
                            <w:pPr>
                              <w:rPr>
                                <w:rFonts w:eastAsiaTheme="minorHAnsi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D44F19">
                              <w:rPr>
                                <w:rFonts w:cstheme="minorHAnsi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The </w:t>
                            </w:r>
                            <w:r w:rsidR="003934BC" w:rsidRPr="003934BC"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CDC prepares adults to teach children how to read and write using the science of reading principles. The CDC courses follow a multisensory structured language/literacy education (MSLE) approach. MSLE approaches follow a systematic, sequential order and use simultaneous visual, auditory, and tactile-kinesthetic techniques. </w:t>
                            </w:r>
                          </w:p>
                          <w:p w14:paraId="507179F8" w14:textId="054C0C6B" w:rsidR="00766275" w:rsidRPr="00D44F19" w:rsidRDefault="00766275" w:rsidP="00766275">
                            <w:pPr>
                              <w:pStyle w:val="BodyText"/>
                              <w:spacing w:before="140" w:line="276" w:lineRule="auto"/>
                              <w:ind w:right="252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D44F1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1"/>
                                <w:szCs w:val="21"/>
                              </w:rPr>
                              <w:t>Our courses are accredited by the International Multisensory Structured Language Education Council (IMSLEC</w:t>
                            </w:r>
                            <w:r w:rsidRPr="00E76AA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1"/>
                                <w:szCs w:val="21"/>
                                <w:vertAlign w:val="superscript"/>
                              </w:rPr>
                              <w:t>©</w:t>
                            </w:r>
                            <w:r w:rsidRPr="00D44F1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) at the Teaching/Practitioner, Instructor of Teaching/Practitioner, Therapy, and Instructor of Therapy levels. </w:t>
                            </w:r>
                            <w:r w:rsidR="008051CD" w:rsidRPr="00D44F1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1"/>
                                <w:szCs w:val="21"/>
                              </w:rPr>
                              <w:t>Educators</w:t>
                            </w:r>
                            <w:r w:rsidRPr="00D44F1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and</w:t>
                            </w:r>
                            <w:r w:rsidRPr="00D44F1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44F1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other qualified individuals can receive training to become </w:t>
                            </w:r>
                            <w:r w:rsidRPr="00D44F1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-56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 w:rsidRPr="00D44F1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1"/>
                                <w:szCs w:val="21"/>
                              </w:rPr>
                              <w:t>certified in our IMSLEC</w:t>
                            </w:r>
                            <w:r w:rsidRPr="00D44F1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1"/>
                                <w:szCs w:val="21"/>
                                <w:vertAlign w:val="superscript"/>
                              </w:rPr>
                              <w:t>©</w:t>
                            </w:r>
                            <w:r w:rsidRPr="00D44F1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accredited courses. IMSLEC</w:t>
                            </w:r>
                            <w:r w:rsidRPr="00D44F1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1"/>
                                <w:szCs w:val="21"/>
                                <w:vertAlign w:val="superscript"/>
                              </w:rPr>
                              <w:t>©</w:t>
                            </w:r>
                            <w:r w:rsidRPr="00D44F1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E10AB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1"/>
                                <w:szCs w:val="21"/>
                              </w:rPr>
                              <w:t>c</w:t>
                            </w:r>
                            <w:r w:rsidRPr="00D44F1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ourses have accreditation from the International Dyslexia Association (IDA) at </w:t>
                            </w:r>
                            <w:r w:rsidR="004C0399" w:rsidRPr="00D44F1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1"/>
                                <w:szCs w:val="21"/>
                              </w:rPr>
                              <w:t>the Accreditation</w:t>
                            </w:r>
                            <w:r w:rsidR="00E132FB" w:rsidRPr="00E132F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vertAlign w:val="superscript"/>
                              </w:rPr>
                              <w:t>PLUS</w:t>
                            </w:r>
                            <w:r w:rsidR="004C0399" w:rsidRPr="00E132F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vertAlign w:val="superscript"/>
                              </w:rPr>
                              <w:t xml:space="preserve"> </w:t>
                            </w:r>
                            <w:r w:rsidR="00E132F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vertAlign w:val="superscript"/>
                              </w:rPr>
                              <w:t xml:space="preserve"> </w:t>
                            </w:r>
                            <w:r w:rsidRPr="00D44F1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1"/>
                                <w:szCs w:val="21"/>
                              </w:rPr>
                              <w:t>level.</w:t>
                            </w:r>
                          </w:p>
                          <w:p w14:paraId="378EFF26" w14:textId="2C61122F" w:rsidR="00CC6222" w:rsidRPr="004C0399" w:rsidRDefault="00CC6222" w:rsidP="00766275">
                            <w:pPr>
                              <w:pStyle w:val="BasicParagraph"/>
                              <w:suppressAutoHyphens/>
                              <w:rPr>
                                <w:rFonts w:ascii="Calibri" w:hAnsi="Calibri" w:cs="Calibri"/>
                                <w:color w:val="FFFFFF" w:themeColor="background1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1C776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30" type="#_x0000_t202" style="position:absolute;margin-left:32.5pt;margin-top:60.15pt;width:192.3pt;height:364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" filled="f" stroked="f" strokeweight=".5pt">
                <v:textbox inset="0,0,0,0">
                  <w:txbxContent>
                    <w:p w14:paraId="334CE66F" w14:textId="62FB6F00" w:rsidR="00C91724" w:rsidRPr="004C0399" w:rsidRDefault="006F65F2" w:rsidP="00C91724">
                      <w:pPr>
                        <w:rPr>
                          <w:rFonts w:ascii="Calibri" w:hAnsi="Calibri" w:cs="Calibri"/>
                          <w:b/>
                          <w:color w:val="FFB908"/>
                          <w:sz w:val="21"/>
                        </w:rPr>
                      </w:pPr>
                      <w:r w:rsidRPr="004C0399">
                        <w:rPr>
                          <w:rFonts w:ascii="Calibri" w:hAnsi="Calibri" w:cs="Calibri"/>
                          <w:b/>
                          <w:color w:val="FFB908"/>
                          <w:sz w:val="21"/>
                        </w:rPr>
                        <w:t xml:space="preserve">ACCREDITED </w:t>
                      </w:r>
                      <w:r w:rsidR="004C0399" w:rsidRPr="004C0399">
                        <w:rPr>
                          <w:rFonts w:ascii="Calibri" w:hAnsi="Calibri" w:cs="Calibri"/>
                          <w:b/>
                          <w:color w:val="FFB908"/>
                          <w:sz w:val="21"/>
                        </w:rPr>
                        <w:t>EDUCATOR</w:t>
                      </w:r>
                      <w:r w:rsidR="00766275" w:rsidRPr="004C0399">
                        <w:rPr>
                          <w:rFonts w:ascii="Calibri" w:hAnsi="Calibri" w:cs="Calibri"/>
                          <w:b/>
                          <w:color w:val="FFB908"/>
                          <w:sz w:val="21"/>
                        </w:rPr>
                        <w:t xml:space="preserve"> TRAINING COURSES THROUGH THE CDC</w:t>
                      </w:r>
                    </w:p>
                    <w:p w14:paraId="3E4FFD57" w14:textId="18C41E85" w:rsidR="003934BC" w:rsidRPr="003934BC" w:rsidRDefault="004C0399" w:rsidP="003934BC">
                      <w:pPr>
                        <w:rPr>
                          <w:rFonts w:eastAsiaTheme="minorHAnsi"/>
                          <w:color w:val="FFFFFF" w:themeColor="background1"/>
                          <w:sz w:val="21"/>
                          <w:szCs w:val="21"/>
                        </w:rPr>
                      </w:pPr>
                      <w:r w:rsidRPr="00D44F19">
                        <w:rPr>
                          <w:rFonts w:cstheme="minorHAnsi"/>
                          <w:color w:val="FFFFFF" w:themeColor="background1"/>
                          <w:sz w:val="21"/>
                          <w:szCs w:val="21"/>
                        </w:rPr>
                        <w:t xml:space="preserve">The </w:t>
                      </w:r>
                      <w:r w:rsidR="003934BC" w:rsidRPr="003934BC">
                        <w:rPr>
                          <w:color w:val="FFFFFF" w:themeColor="background1"/>
                          <w:sz w:val="21"/>
                          <w:szCs w:val="21"/>
                        </w:rPr>
                        <w:t xml:space="preserve">CDC prepares adults to teach children how to read and write using the science of reading principles. The CDC courses follow a multisensory structured language/literacy education (MSLE) approach. MSLE approaches follow a systematic, sequential order and use simultaneous visual, auditory, and tactile-kinesthetic techniques. </w:t>
                      </w:r>
                    </w:p>
                    <w:p w14:paraId="507179F8" w14:textId="054C0C6B" w:rsidR="00766275" w:rsidRPr="00D44F19" w:rsidRDefault="00766275" w:rsidP="00766275">
                      <w:pPr>
                        <w:pStyle w:val="BodyText"/>
                        <w:spacing w:before="140" w:line="276" w:lineRule="auto"/>
                        <w:ind w:right="252"/>
                        <w:rPr>
                          <w:rFonts w:asciiTheme="minorHAnsi" w:hAnsiTheme="minorHAnsi" w:cstheme="minorHAnsi"/>
                          <w:color w:val="FFFFFF" w:themeColor="background1"/>
                          <w:sz w:val="21"/>
                          <w:szCs w:val="21"/>
                        </w:rPr>
                      </w:pPr>
                      <w:r w:rsidRPr="00D44F19">
                        <w:rPr>
                          <w:rFonts w:asciiTheme="minorHAnsi" w:hAnsiTheme="minorHAnsi" w:cstheme="minorHAnsi"/>
                          <w:color w:val="FFFFFF" w:themeColor="background1"/>
                          <w:sz w:val="21"/>
                          <w:szCs w:val="21"/>
                        </w:rPr>
                        <w:t>Our courses are accredited by the International Multisensory Structured Language Education Council (IMSLEC</w:t>
                      </w:r>
                      <w:r w:rsidRPr="00E76AA8">
                        <w:rPr>
                          <w:rFonts w:asciiTheme="minorHAnsi" w:hAnsiTheme="minorHAnsi" w:cstheme="minorHAnsi"/>
                          <w:color w:val="FFFFFF" w:themeColor="background1"/>
                          <w:sz w:val="21"/>
                          <w:szCs w:val="21"/>
                          <w:vertAlign w:val="superscript"/>
                        </w:rPr>
                        <w:t>©</w:t>
                      </w:r>
                      <w:r w:rsidRPr="00D44F19">
                        <w:rPr>
                          <w:rFonts w:asciiTheme="minorHAnsi" w:hAnsiTheme="minorHAnsi" w:cstheme="minorHAnsi"/>
                          <w:color w:val="FFFFFF" w:themeColor="background1"/>
                          <w:sz w:val="21"/>
                          <w:szCs w:val="21"/>
                        </w:rPr>
                        <w:t xml:space="preserve">) at the Teaching/Practitioner, Instructor of Teaching/Practitioner, Therapy, and Instructor of Therapy levels. </w:t>
                      </w:r>
                      <w:r w:rsidR="008051CD" w:rsidRPr="00D44F19">
                        <w:rPr>
                          <w:rFonts w:asciiTheme="minorHAnsi" w:hAnsiTheme="minorHAnsi" w:cstheme="minorHAnsi"/>
                          <w:color w:val="FFFFFF" w:themeColor="background1"/>
                          <w:sz w:val="21"/>
                          <w:szCs w:val="21"/>
                        </w:rPr>
                        <w:t>Educators</w:t>
                      </w:r>
                      <w:r w:rsidRPr="00D44F19">
                        <w:rPr>
                          <w:rFonts w:asciiTheme="minorHAnsi" w:hAnsiTheme="minorHAnsi" w:cstheme="minorHAnsi"/>
                          <w:color w:val="FFFFFF" w:themeColor="background1"/>
                          <w:sz w:val="21"/>
                          <w:szCs w:val="21"/>
                        </w:rPr>
                        <w:t xml:space="preserve"> and</w:t>
                      </w:r>
                      <w:r w:rsidRPr="00D44F19">
                        <w:rPr>
                          <w:rFonts w:asciiTheme="minorHAnsi" w:hAnsiTheme="minorHAnsi" w:cstheme="minorHAnsi"/>
                          <w:color w:val="FFFFFF" w:themeColor="background1"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D44F19">
                        <w:rPr>
                          <w:rFonts w:asciiTheme="minorHAnsi" w:hAnsiTheme="minorHAnsi" w:cstheme="minorHAnsi"/>
                          <w:color w:val="FFFFFF" w:themeColor="background1"/>
                          <w:sz w:val="21"/>
                          <w:szCs w:val="21"/>
                        </w:rPr>
                        <w:t xml:space="preserve">other qualified individuals can receive training to become </w:t>
                      </w:r>
                      <w:r w:rsidRPr="00D44F19">
                        <w:rPr>
                          <w:rFonts w:asciiTheme="minorHAnsi" w:hAnsiTheme="minorHAnsi" w:cstheme="minorHAnsi"/>
                          <w:color w:val="FFFFFF" w:themeColor="background1"/>
                          <w:spacing w:val="-56"/>
                          <w:sz w:val="21"/>
                          <w:szCs w:val="21"/>
                        </w:rPr>
                        <w:t xml:space="preserve">    </w:t>
                      </w:r>
                      <w:r w:rsidRPr="00D44F19">
                        <w:rPr>
                          <w:rFonts w:asciiTheme="minorHAnsi" w:hAnsiTheme="minorHAnsi" w:cstheme="minorHAnsi"/>
                          <w:color w:val="FFFFFF" w:themeColor="background1"/>
                          <w:sz w:val="21"/>
                          <w:szCs w:val="21"/>
                        </w:rPr>
                        <w:t>certified in our IMSLEC</w:t>
                      </w:r>
                      <w:r w:rsidRPr="00D44F19">
                        <w:rPr>
                          <w:rFonts w:asciiTheme="minorHAnsi" w:hAnsiTheme="minorHAnsi" w:cstheme="minorHAnsi"/>
                          <w:color w:val="FFFFFF" w:themeColor="background1"/>
                          <w:sz w:val="21"/>
                          <w:szCs w:val="21"/>
                          <w:vertAlign w:val="superscript"/>
                        </w:rPr>
                        <w:t>©</w:t>
                      </w:r>
                      <w:r w:rsidRPr="00D44F19">
                        <w:rPr>
                          <w:rFonts w:asciiTheme="minorHAnsi" w:hAnsiTheme="minorHAnsi" w:cstheme="minorHAnsi"/>
                          <w:color w:val="FFFFFF" w:themeColor="background1"/>
                          <w:sz w:val="21"/>
                          <w:szCs w:val="21"/>
                        </w:rPr>
                        <w:t xml:space="preserve"> accredited courses. IMSLEC</w:t>
                      </w:r>
                      <w:r w:rsidRPr="00D44F19">
                        <w:rPr>
                          <w:rFonts w:asciiTheme="minorHAnsi" w:hAnsiTheme="minorHAnsi" w:cstheme="minorHAnsi"/>
                          <w:color w:val="FFFFFF" w:themeColor="background1"/>
                          <w:sz w:val="21"/>
                          <w:szCs w:val="21"/>
                          <w:vertAlign w:val="superscript"/>
                        </w:rPr>
                        <w:t>©</w:t>
                      </w:r>
                      <w:r w:rsidRPr="00D44F19">
                        <w:rPr>
                          <w:rFonts w:asciiTheme="minorHAnsi" w:hAnsiTheme="minorHAnsi" w:cstheme="minorHAnsi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6E10AB">
                        <w:rPr>
                          <w:rFonts w:asciiTheme="minorHAnsi" w:hAnsiTheme="minorHAnsi" w:cstheme="minorHAnsi"/>
                          <w:color w:val="FFFFFF" w:themeColor="background1"/>
                          <w:sz w:val="21"/>
                          <w:szCs w:val="21"/>
                        </w:rPr>
                        <w:t>c</w:t>
                      </w:r>
                      <w:r w:rsidRPr="00D44F19">
                        <w:rPr>
                          <w:rFonts w:asciiTheme="minorHAnsi" w:hAnsiTheme="minorHAnsi" w:cstheme="minorHAnsi"/>
                          <w:color w:val="FFFFFF" w:themeColor="background1"/>
                          <w:sz w:val="21"/>
                          <w:szCs w:val="21"/>
                        </w:rPr>
                        <w:t xml:space="preserve">ourses have accreditation from the International Dyslexia Association (IDA) at </w:t>
                      </w:r>
                      <w:r w:rsidR="004C0399" w:rsidRPr="00D44F19">
                        <w:rPr>
                          <w:rFonts w:asciiTheme="minorHAnsi" w:hAnsiTheme="minorHAnsi" w:cstheme="minorHAnsi"/>
                          <w:color w:val="FFFFFF" w:themeColor="background1"/>
                          <w:sz w:val="21"/>
                          <w:szCs w:val="21"/>
                        </w:rPr>
                        <w:t>the Accreditation</w:t>
                      </w:r>
                      <w:r w:rsidR="00E132FB" w:rsidRPr="00E132FB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1"/>
                          <w:szCs w:val="21"/>
                          <w:vertAlign w:val="superscript"/>
                        </w:rPr>
                        <w:t>PLUS</w:t>
                      </w:r>
                      <w:r w:rsidR="004C0399" w:rsidRPr="00E132FB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1"/>
                          <w:szCs w:val="21"/>
                          <w:vertAlign w:val="superscript"/>
                        </w:rPr>
                        <w:t xml:space="preserve"> </w:t>
                      </w:r>
                      <w:r w:rsidR="00E132FB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1"/>
                          <w:szCs w:val="21"/>
                          <w:vertAlign w:val="superscript"/>
                        </w:rPr>
                        <w:t xml:space="preserve"> </w:t>
                      </w:r>
                      <w:r w:rsidRPr="00D44F19">
                        <w:rPr>
                          <w:rFonts w:asciiTheme="minorHAnsi" w:hAnsiTheme="minorHAnsi" w:cstheme="minorHAnsi"/>
                          <w:color w:val="FFFFFF" w:themeColor="background1"/>
                          <w:sz w:val="21"/>
                          <w:szCs w:val="21"/>
                        </w:rPr>
                        <w:t>level.</w:t>
                      </w:r>
                    </w:p>
                    <w:p w14:paraId="378EFF26" w14:textId="2C61122F" w:rsidR="00CC6222" w:rsidRPr="004C0399" w:rsidRDefault="00CC6222" w:rsidP="00766275">
                      <w:pPr>
                        <w:pStyle w:val="BasicParagraph"/>
                        <w:suppressAutoHyphens/>
                        <w:rPr>
                          <w:rFonts w:ascii="Calibri" w:hAnsi="Calibri" w:cs="Calibri"/>
                          <w:color w:val="FFFFFF" w:themeColor="background1"/>
                          <w:sz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568FD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294F972" wp14:editId="07B6716A">
                <wp:simplePos x="0" y="0"/>
                <wp:positionH relativeFrom="column">
                  <wp:posOffset>7174230</wp:posOffset>
                </wp:positionH>
                <wp:positionV relativeFrom="paragraph">
                  <wp:posOffset>2672080</wp:posOffset>
                </wp:positionV>
                <wp:extent cx="2391410" cy="2215515"/>
                <wp:effectExtent l="0" t="0" r="8890" b="698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410" cy="221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20986" w14:textId="77777777" w:rsidR="002568FD" w:rsidRPr="004C0399" w:rsidRDefault="002568FD" w:rsidP="002568FD">
                            <w:pPr>
                              <w:rPr>
                                <w:rFonts w:ascii="Calibri" w:hAnsi="Calibri" w:cs="Open Sans"/>
                                <w:b/>
                                <w:color w:val="4300AA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</w:rPr>
                              <w:t>THE LONG-TERM EFFECTS</w:t>
                            </w:r>
                          </w:p>
                          <w:p w14:paraId="3B5154DC" w14:textId="77777777" w:rsidR="00C80B72" w:rsidRPr="00D44F19" w:rsidRDefault="00C80B72" w:rsidP="00C80B72">
                            <w:pPr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</w:p>
                          <w:p w14:paraId="3A31450D" w14:textId="61DC808F" w:rsidR="00C80B72" w:rsidRPr="00D44F19" w:rsidRDefault="00C80B72" w:rsidP="00C80B72">
                            <w:pPr>
                              <w:rPr>
                                <w:color w:val="4300AA"/>
                                <w:sz w:val="21"/>
                                <w:szCs w:val="21"/>
                              </w:rPr>
                            </w:pPr>
                            <w:r w:rsidRPr="00D44F19">
                              <w:rPr>
                                <w:color w:val="4300AA"/>
                                <w:sz w:val="21"/>
                                <w:szCs w:val="21"/>
                              </w:rPr>
                              <w:t>The long-term effects for those who do not receive help for dyslexia are vast and societal costs are measured in the billions each year.</w:t>
                            </w:r>
                            <w:r w:rsidR="00722335">
                              <w:rPr>
                                <w:color w:val="4300AA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640425A8" w14:textId="77777777" w:rsidR="002568FD" w:rsidRPr="004C0399" w:rsidRDefault="002568FD" w:rsidP="002568FD">
                            <w:pPr>
                              <w:rPr>
                                <w:rFonts w:ascii="Calibri" w:hAnsi="Calibri" w:cs="Open Sans"/>
                                <w:b/>
                                <w:color w:val="4300AA"/>
                                <w:sz w:val="21"/>
                              </w:rPr>
                            </w:pPr>
                          </w:p>
                          <w:p w14:paraId="0E257EEB" w14:textId="77777777" w:rsidR="002568FD" w:rsidRPr="00D44F19" w:rsidRDefault="002568FD" w:rsidP="002568FD">
                            <w:pPr>
                              <w:rPr>
                                <w:color w:val="4300AA"/>
                                <w:sz w:val="22"/>
                                <w:szCs w:val="22"/>
                              </w:rPr>
                            </w:pPr>
                            <w:r w:rsidRPr="00D44F19">
                              <w:rPr>
                                <w:color w:val="4300AA"/>
                                <w:sz w:val="21"/>
                                <w:szCs w:val="21"/>
                              </w:rPr>
                              <w:t>Improving access to effective interventions for children will prevent many negative outcomes associated with dyslexia.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4F972" id="Text Box 8" o:spid="_x0000_s1031" type="#_x0000_t202" style="position:absolute;margin-left:564.9pt;margin-top:210.4pt;width:188.3pt;height:174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" filled="f" stroked="f" strokeweight=".5pt">
                <v:textbox inset="0,0,0,0">
                  <w:txbxContent>
                    <w:p w14:paraId="19120986" w14:textId="77777777" w:rsidR="002568FD" w:rsidRPr="004C0399" w:rsidRDefault="002568FD" w:rsidP="002568FD">
                      <w:pPr>
                        <w:rPr>
                          <w:rFonts w:ascii="Calibri" w:hAnsi="Calibri" w:cs="Open Sans"/>
                          <w:b/>
                          <w:color w:val="4300AA"/>
                          <w:sz w:val="21"/>
                        </w:rPr>
                      </w:pPr>
                      <w:r>
                        <w:rPr>
                          <w:rFonts w:ascii="Calibri" w:hAnsi="Calibri" w:cs="Open Sans"/>
                          <w:b/>
                          <w:color w:val="F0A21E"/>
                          <w:sz w:val="21"/>
                        </w:rPr>
                        <w:t>THE LONG-TERM EFFECTS</w:t>
                      </w:r>
                    </w:p>
                    <w:p w14:paraId="3B5154DC" w14:textId="77777777" w:rsidR="00C80B72" w:rsidRPr="00D44F19" w:rsidRDefault="00C80B72" w:rsidP="00C80B72">
                      <w:pPr>
                        <w:rPr>
                          <w:color w:val="FF0000"/>
                          <w:sz w:val="21"/>
                          <w:szCs w:val="21"/>
                        </w:rPr>
                      </w:pPr>
                    </w:p>
                    <w:p w14:paraId="3A31450D" w14:textId="61DC808F" w:rsidR="00C80B72" w:rsidRPr="00D44F19" w:rsidRDefault="00C80B72" w:rsidP="00C80B72">
                      <w:pPr>
                        <w:rPr>
                          <w:color w:val="4300AA"/>
                          <w:sz w:val="21"/>
                          <w:szCs w:val="21"/>
                        </w:rPr>
                      </w:pPr>
                      <w:r w:rsidRPr="00D44F19">
                        <w:rPr>
                          <w:color w:val="4300AA"/>
                          <w:sz w:val="21"/>
                          <w:szCs w:val="21"/>
                        </w:rPr>
                        <w:t>The long-term effects for those who do not receive help for dyslexia are vast and societal costs are measured in the billions each year.</w:t>
                      </w:r>
                      <w:r w:rsidR="00722335">
                        <w:rPr>
                          <w:color w:val="4300AA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640425A8" w14:textId="77777777" w:rsidR="002568FD" w:rsidRPr="004C0399" w:rsidRDefault="002568FD" w:rsidP="002568FD">
                      <w:pPr>
                        <w:rPr>
                          <w:rFonts w:ascii="Calibri" w:hAnsi="Calibri" w:cs="Open Sans"/>
                          <w:b/>
                          <w:color w:val="4300AA"/>
                          <w:sz w:val="21"/>
                        </w:rPr>
                      </w:pPr>
                    </w:p>
                    <w:p w14:paraId="0E257EEB" w14:textId="77777777" w:rsidR="002568FD" w:rsidRPr="00D44F19" w:rsidRDefault="002568FD" w:rsidP="002568FD">
                      <w:pPr>
                        <w:rPr>
                          <w:color w:val="4300AA"/>
                          <w:sz w:val="22"/>
                          <w:szCs w:val="22"/>
                        </w:rPr>
                      </w:pPr>
                      <w:r w:rsidRPr="00D44F19">
                        <w:rPr>
                          <w:color w:val="4300AA"/>
                          <w:sz w:val="21"/>
                          <w:szCs w:val="21"/>
                        </w:rPr>
                        <w:t>Improving access to effective interventions for children will prevent many negative outcomes associated with dyslexia.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568FD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2FB2FAF" wp14:editId="5744DBF0">
                <wp:simplePos x="0" y="0"/>
                <wp:positionH relativeFrom="column">
                  <wp:posOffset>7174865</wp:posOffset>
                </wp:positionH>
                <wp:positionV relativeFrom="paragraph">
                  <wp:posOffset>761365</wp:posOffset>
                </wp:positionV>
                <wp:extent cx="2391410" cy="1445260"/>
                <wp:effectExtent l="0" t="0" r="8890" b="254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410" cy="144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089C5D" w14:textId="77777777" w:rsidR="00C80B72" w:rsidRDefault="002568FD" w:rsidP="002568FD">
                            <w:pPr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</w:rPr>
                              <w:t xml:space="preserve">EFFECTS OF DYSLEXIA </w:t>
                            </w:r>
                          </w:p>
                          <w:p w14:paraId="4FC8A529" w14:textId="0F32E85B" w:rsidR="002568FD" w:rsidRDefault="002568FD" w:rsidP="002568FD">
                            <w:pPr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</w:rPr>
                              <w:t>ON INDIVIDUALS</w:t>
                            </w:r>
                          </w:p>
                          <w:p w14:paraId="5F7508FC" w14:textId="77777777" w:rsidR="002568FD" w:rsidRPr="004C0399" w:rsidRDefault="002568FD" w:rsidP="002568FD">
                            <w:pPr>
                              <w:rPr>
                                <w:rFonts w:ascii="Calibri" w:hAnsi="Calibri" w:cs="Open Sans"/>
                                <w:b/>
                                <w:color w:val="4300AA"/>
                                <w:sz w:val="21"/>
                              </w:rPr>
                            </w:pPr>
                          </w:p>
                          <w:p w14:paraId="4A7C2E89" w14:textId="4EF67D3C" w:rsidR="002568FD" w:rsidRPr="00E132FB" w:rsidRDefault="002568FD" w:rsidP="002568FD">
                            <w:pPr>
                              <w:rPr>
                                <w:color w:val="4300AA"/>
                                <w:sz w:val="20"/>
                                <w:szCs w:val="20"/>
                              </w:rPr>
                            </w:pPr>
                            <w:r w:rsidRPr="00D44F19">
                              <w:rPr>
                                <w:color w:val="4300AA"/>
                                <w:sz w:val="20"/>
                                <w:szCs w:val="20"/>
                              </w:rPr>
                              <w:t xml:space="preserve">Researchers estimate 5-20% of the U.S. population has dyslexia, but only about 4% of children in U.S. public schools receive educational remediation </w:t>
                            </w:r>
                            <w:r w:rsidRPr="00E132FB">
                              <w:rPr>
                                <w:color w:val="4300AA"/>
                                <w:sz w:val="20"/>
                                <w:szCs w:val="20"/>
                              </w:rPr>
                              <w:t xml:space="preserve">for it. That means between </w:t>
                            </w:r>
                            <w:r w:rsidR="00C260FF">
                              <w:rPr>
                                <w:color w:val="4300AA"/>
                                <w:sz w:val="20"/>
                                <w:szCs w:val="20"/>
                              </w:rPr>
                              <w:t xml:space="preserve">500,000 </w:t>
                            </w:r>
                            <w:r w:rsidRPr="00E132FB">
                              <w:rPr>
                                <w:color w:val="4300AA"/>
                                <w:sz w:val="20"/>
                                <w:szCs w:val="20"/>
                              </w:rPr>
                              <w:t>and 8 million children do not receive specialized instruction in school.</w:t>
                            </w:r>
                            <w:r w:rsidR="00334022">
                              <w:rPr>
                                <w:color w:val="4300AA"/>
                                <w:sz w:val="20"/>
                                <w:szCs w:val="20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B2FAF" id="Text Box 6" o:spid="_x0000_s1032" type="#_x0000_t202" style="position:absolute;margin-left:564.95pt;margin-top:59.95pt;width:188.3pt;height:113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" filled="f" stroked="f" strokeweight=".5pt">
                <v:textbox inset="0,0,0,0">
                  <w:txbxContent>
                    <w:p w14:paraId="2F089C5D" w14:textId="77777777" w:rsidR="00C80B72" w:rsidRDefault="002568FD" w:rsidP="002568FD">
                      <w:pPr>
                        <w:rPr>
                          <w:rFonts w:ascii="Calibri" w:hAnsi="Calibri" w:cs="Open Sans"/>
                          <w:b/>
                          <w:color w:val="F0A21E"/>
                          <w:sz w:val="21"/>
                        </w:rPr>
                      </w:pPr>
                      <w:r>
                        <w:rPr>
                          <w:rFonts w:ascii="Calibri" w:hAnsi="Calibri" w:cs="Open Sans"/>
                          <w:b/>
                          <w:color w:val="F0A21E"/>
                          <w:sz w:val="21"/>
                        </w:rPr>
                        <w:t xml:space="preserve">EFFECTS OF DYSLEXIA </w:t>
                      </w:r>
                    </w:p>
                    <w:p w14:paraId="4FC8A529" w14:textId="0F32E85B" w:rsidR="002568FD" w:rsidRDefault="002568FD" w:rsidP="002568FD">
                      <w:pPr>
                        <w:rPr>
                          <w:rFonts w:ascii="Calibri" w:hAnsi="Calibri" w:cs="Open Sans"/>
                          <w:b/>
                          <w:color w:val="F0A21E"/>
                          <w:sz w:val="21"/>
                        </w:rPr>
                      </w:pPr>
                      <w:r>
                        <w:rPr>
                          <w:rFonts w:ascii="Calibri" w:hAnsi="Calibri" w:cs="Open Sans"/>
                          <w:b/>
                          <w:color w:val="F0A21E"/>
                          <w:sz w:val="21"/>
                        </w:rPr>
                        <w:t>ON INDIVIDUALS</w:t>
                      </w:r>
                    </w:p>
                    <w:p w14:paraId="5F7508FC" w14:textId="77777777" w:rsidR="002568FD" w:rsidRPr="004C0399" w:rsidRDefault="002568FD" w:rsidP="002568FD">
                      <w:pPr>
                        <w:rPr>
                          <w:rFonts w:ascii="Calibri" w:hAnsi="Calibri" w:cs="Open Sans"/>
                          <w:b/>
                          <w:color w:val="4300AA"/>
                          <w:sz w:val="21"/>
                        </w:rPr>
                      </w:pPr>
                    </w:p>
                    <w:p w14:paraId="4A7C2E89" w14:textId="4EF67D3C" w:rsidR="002568FD" w:rsidRPr="00E132FB" w:rsidRDefault="002568FD" w:rsidP="002568FD">
                      <w:pPr>
                        <w:rPr>
                          <w:color w:val="4300AA"/>
                          <w:sz w:val="20"/>
                          <w:szCs w:val="20"/>
                        </w:rPr>
                      </w:pPr>
                      <w:r w:rsidRPr="00D44F19">
                        <w:rPr>
                          <w:color w:val="4300AA"/>
                          <w:sz w:val="20"/>
                          <w:szCs w:val="20"/>
                        </w:rPr>
                        <w:t xml:space="preserve">Researchers estimate 5-20% of the U.S. population has dyslexia, but only about 4% of children in U.S. public schools receive educational remediation </w:t>
                      </w:r>
                      <w:r w:rsidRPr="00E132FB">
                        <w:rPr>
                          <w:color w:val="4300AA"/>
                          <w:sz w:val="20"/>
                          <w:szCs w:val="20"/>
                        </w:rPr>
                        <w:t xml:space="preserve">for it. That means between </w:t>
                      </w:r>
                      <w:r w:rsidR="00C260FF">
                        <w:rPr>
                          <w:color w:val="4300AA"/>
                          <w:sz w:val="20"/>
                          <w:szCs w:val="20"/>
                        </w:rPr>
                        <w:t xml:space="preserve">500,000 </w:t>
                      </w:r>
                      <w:r w:rsidRPr="00E132FB">
                        <w:rPr>
                          <w:color w:val="4300AA"/>
                          <w:sz w:val="20"/>
                          <w:szCs w:val="20"/>
                        </w:rPr>
                        <w:t>and 8 million children do not receive specialized instruction in school.</w:t>
                      </w:r>
                      <w:r w:rsidR="00334022">
                        <w:rPr>
                          <w:color w:val="4300AA"/>
                          <w:sz w:val="20"/>
                          <w:szCs w:val="20"/>
                        </w:rPr>
                        <w:softHyphen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16A72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67E87D" wp14:editId="2F31304E">
                <wp:simplePos x="0" y="0"/>
                <wp:positionH relativeFrom="column">
                  <wp:posOffset>3771900</wp:posOffset>
                </wp:positionH>
                <wp:positionV relativeFrom="paragraph">
                  <wp:posOffset>712910</wp:posOffset>
                </wp:positionV>
                <wp:extent cx="2391410" cy="6840416"/>
                <wp:effectExtent l="0" t="0" r="8890" b="508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410" cy="68404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867D8D" w14:textId="65CE9E09" w:rsidR="00D44F19" w:rsidRPr="00282668" w:rsidRDefault="004C514C" w:rsidP="004C514C">
                            <w:pPr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2"/>
                                <w:szCs w:val="22"/>
                              </w:rPr>
                            </w:pPr>
                            <w:r w:rsidRPr="00282668"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2"/>
                                <w:szCs w:val="22"/>
                              </w:rPr>
                              <w:t>EDUCATOR TRAINING</w:t>
                            </w:r>
                          </w:p>
                          <w:p w14:paraId="644C2621" w14:textId="1D3FD977" w:rsidR="004C514C" w:rsidRPr="00282668" w:rsidRDefault="004C514C" w:rsidP="004C514C">
                            <w:pPr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2"/>
                                <w:szCs w:val="22"/>
                              </w:rPr>
                            </w:pPr>
                            <w:r w:rsidRPr="00282668"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2"/>
                                <w:szCs w:val="22"/>
                              </w:rPr>
                              <w:t>AT-A-GLANCE</w:t>
                            </w:r>
                          </w:p>
                          <w:p w14:paraId="585FA24B" w14:textId="77777777" w:rsidR="004C514C" w:rsidRPr="00282668" w:rsidRDefault="004C514C" w:rsidP="004C514C">
                            <w:pPr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  <w:szCs w:val="21"/>
                              </w:rPr>
                            </w:pPr>
                          </w:p>
                          <w:p w14:paraId="67E1FD12" w14:textId="77777777" w:rsidR="004C514C" w:rsidRPr="00282668" w:rsidRDefault="004C514C" w:rsidP="004C51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282668"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  <w:t>Educators and other qualified individuals can receive training to become certified in our IMSLEC</w:t>
                            </w:r>
                            <w:r w:rsidRPr="00B73669">
                              <w:rPr>
                                <w:color w:val="FFFFFF" w:themeColor="background1"/>
                                <w:sz w:val="21"/>
                                <w:szCs w:val="21"/>
                                <w:vertAlign w:val="superscript"/>
                              </w:rPr>
                              <w:t>©</w:t>
                            </w:r>
                            <w:r w:rsidRPr="00282668"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accredited courses. </w:t>
                            </w:r>
                            <w:r w:rsidRPr="00282668"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  <w:br/>
                            </w:r>
                          </w:p>
                          <w:p w14:paraId="63B695F8" w14:textId="77777777" w:rsidR="004C514C" w:rsidRPr="00282668" w:rsidRDefault="004C514C" w:rsidP="004C51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282668"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Applicants must have a bachelor’s degree or higher. </w:t>
                            </w:r>
                          </w:p>
                          <w:p w14:paraId="6EA443A7" w14:textId="77777777" w:rsidR="004C514C" w:rsidRPr="00282668" w:rsidRDefault="004C514C" w:rsidP="004C514C">
                            <w:pPr>
                              <w:pStyle w:val="ListParagraph"/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EC44179" w14:textId="77777777" w:rsidR="004C514C" w:rsidRPr="00282668" w:rsidRDefault="004C514C" w:rsidP="004C51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282668"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The initial course, Dyslexia Practitioner-1, includes 90 course hours, 100 hours of supervised practicum, course readings, and assignments. It takes a minimum of nine months to complete. </w:t>
                            </w:r>
                          </w:p>
                          <w:p w14:paraId="3A1096B3" w14:textId="77777777" w:rsidR="004C514C" w:rsidRPr="00282668" w:rsidRDefault="004C514C" w:rsidP="004C514C">
                            <w:pPr>
                              <w:pStyle w:val="ListParagraph"/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29721F67" w14:textId="77777777" w:rsidR="004C514C" w:rsidRPr="00282668" w:rsidRDefault="004C514C" w:rsidP="004C51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282668"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As part of the Practitioner-1 training, course participants will provide individualized instruction to two children at a CDC site as part of a supervised practicum. </w:t>
                            </w:r>
                          </w:p>
                          <w:p w14:paraId="1A2B8C1C" w14:textId="77777777" w:rsidR="004C514C" w:rsidRPr="00282668" w:rsidRDefault="004C514C" w:rsidP="004C514C">
                            <w:pPr>
                              <w:pStyle w:val="ListParagraph"/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77B68113" w14:textId="6C6AEE4B" w:rsidR="00282668" w:rsidRPr="00282668" w:rsidRDefault="00282668" w:rsidP="0028266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282668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1"/>
                                <w:szCs w:val="21"/>
                              </w:rPr>
                              <w:t>Upon completion of the Practioner-1 course, instructors may recommend people for the Practitioner-2 course. </w:t>
                            </w:r>
                          </w:p>
                          <w:p w14:paraId="5D44B459" w14:textId="77777777" w:rsidR="00282668" w:rsidRPr="00282668" w:rsidRDefault="00282668" w:rsidP="00282668">
                            <w:pPr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1F5A75EE" w14:textId="77777777" w:rsidR="00282668" w:rsidRPr="00282668" w:rsidRDefault="00282668" w:rsidP="0028266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282668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Upon completion of the </w:t>
                            </w:r>
                          </w:p>
                          <w:p w14:paraId="2F82BC06" w14:textId="165E2FBA" w:rsidR="00282668" w:rsidRPr="00282668" w:rsidRDefault="00282668" w:rsidP="00282668">
                            <w:pPr>
                              <w:ind w:left="720"/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282668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1"/>
                                <w:szCs w:val="21"/>
                              </w:rPr>
                              <w:t>Practitioner-2 course, instructors may recommend people for the Therapy course. </w:t>
                            </w:r>
                          </w:p>
                          <w:p w14:paraId="3659C12C" w14:textId="77777777" w:rsidR="00282668" w:rsidRPr="00282668" w:rsidRDefault="00282668" w:rsidP="00282668">
                            <w:pPr>
                              <w:ind w:left="720"/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14:paraId="4574116A" w14:textId="6EB042DA" w:rsidR="00282668" w:rsidRPr="00282668" w:rsidRDefault="00282668" w:rsidP="0028266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282668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1"/>
                                <w:szCs w:val="21"/>
                              </w:rPr>
                              <w:t>Internships to become certified instructors to teach each course are available to those recommended by their instructor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1"/>
                                <w:szCs w:val="21"/>
                              </w:rPr>
                              <w:t>s.</w:t>
                            </w:r>
                          </w:p>
                          <w:p w14:paraId="13AAD1E9" w14:textId="3A26A5E1" w:rsidR="004C514C" w:rsidRPr="00282668" w:rsidRDefault="004C514C" w:rsidP="00282668">
                            <w:pPr>
                              <w:ind w:left="360"/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7E87D" id="Text Box 3" o:spid="_x0000_s1033" type="#_x0000_t202" style="position:absolute;margin-left:297pt;margin-top:56.15pt;width:188.3pt;height:538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" filled="f" stroked="f" strokeweight=".5pt">
                <v:textbox inset="0,0,0,0">
                  <w:txbxContent>
                    <w:p w14:paraId="35867D8D" w14:textId="65CE9E09" w:rsidR="00D44F19" w:rsidRPr="00282668" w:rsidRDefault="004C514C" w:rsidP="004C514C">
                      <w:pPr>
                        <w:rPr>
                          <w:rFonts w:ascii="Calibri" w:hAnsi="Calibri" w:cs="Open Sans"/>
                          <w:b/>
                          <w:color w:val="F0A21E"/>
                          <w:sz w:val="22"/>
                          <w:szCs w:val="22"/>
                        </w:rPr>
                      </w:pPr>
                      <w:r w:rsidRPr="00282668">
                        <w:rPr>
                          <w:rFonts w:ascii="Calibri" w:hAnsi="Calibri" w:cs="Open Sans"/>
                          <w:b/>
                          <w:color w:val="F0A21E"/>
                          <w:sz w:val="22"/>
                          <w:szCs w:val="22"/>
                        </w:rPr>
                        <w:t>EDUCATOR TRAINING</w:t>
                      </w:r>
                    </w:p>
                    <w:p w14:paraId="644C2621" w14:textId="1D3FD977" w:rsidR="004C514C" w:rsidRPr="00282668" w:rsidRDefault="004C514C" w:rsidP="004C514C">
                      <w:pPr>
                        <w:rPr>
                          <w:rFonts w:ascii="Calibri" w:hAnsi="Calibri" w:cs="Open Sans"/>
                          <w:b/>
                          <w:color w:val="F0A21E"/>
                          <w:sz w:val="22"/>
                          <w:szCs w:val="22"/>
                        </w:rPr>
                      </w:pPr>
                      <w:r w:rsidRPr="00282668">
                        <w:rPr>
                          <w:rFonts w:ascii="Calibri" w:hAnsi="Calibri" w:cs="Open Sans"/>
                          <w:b/>
                          <w:color w:val="F0A21E"/>
                          <w:sz w:val="22"/>
                          <w:szCs w:val="22"/>
                        </w:rPr>
                        <w:t>AT-A-GLANCE</w:t>
                      </w:r>
                    </w:p>
                    <w:p w14:paraId="585FA24B" w14:textId="77777777" w:rsidR="004C514C" w:rsidRPr="00282668" w:rsidRDefault="004C514C" w:rsidP="004C514C">
                      <w:pPr>
                        <w:rPr>
                          <w:rFonts w:ascii="Calibri" w:hAnsi="Calibri" w:cs="Open Sans"/>
                          <w:b/>
                          <w:color w:val="F0A21E"/>
                          <w:sz w:val="21"/>
                          <w:szCs w:val="21"/>
                        </w:rPr>
                      </w:pPr>
                    </w:p>
                    <w:p w14:paraId="67E1FD12" w14:textId="77777777" w:rsidR="004C514C" w:rsidRPr="00282668" w:rsidRDefault="004C514C" w:rsidP="004C51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21"/>
                          <w:szCs w:val="21"/>
                        </w:rPr>
                      </w:pPr>
                      <w:r w:rsidRPr="00282668">
                        <w:rPr>
                          <w:color w:val="FFFFFF" w:themeColor="background1"/>
                          <w:sz w:val="21"/>
                          <w:szCs w:val="21"/>
                        </w:rPr>
                        <w:t>Educators and other qualified individuals can receive training to become certified in our IMSLEC</w:t>
                      </w:r>
                      <w:r w:rsidRPr="00B73669">
                        <w:rPr>
                          <w:color w:val="FFFFFF" w:themeColor="background1"/>
                          <w:sz w:val="21"/>
                          <w:szCs w:val="21"/>
                          <w:vertAlign w:val="superscript"/>
                        </w:rPr>
                        <w:t>©</w:t>
                      </w:r>
                      <w:r w:rsidRPr="00282668">
                        <w:rPr>
                          <w:color w:val="FFFFFF" w:themeColor="background1"/>
                          <w:sz w:val="21"/>
                          <w:szCs w:val="21"/>
                        </w:rPr>
                        <w:t xml:space="preserve"> accredited courses. </w:t>
                      </w:r>
                      <w:r w:rsidRPr="00282668">
                        <w:rPr>
                          <w:color w:val="FFFFFF" w:themeColor="background1"/>
                          <w:sz w:val="21"/>
                          <w:szCs w:val="21"/>
                        </w:rPr>
                        <w:br/>
                      </w:r>
                    </w:p>
                    <w:p w14:paraId="63B695F8" w14:textId="77777777" w:rsidR="004C514C" w:rsidRPr="00282668" w:rsidRDefault="004C514C" w:rsidP="004C51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21"/>
                          <w:szCs w:val="21"/>
                        </w:rPr>
                      </w:pPr>
                      <w:r w:rsidRPr="00282668">
                        <w:rPr>
                          <w:color w:val="FFFFFF" w:themeColor="background1"/>
                          <w:sz w:val="21"/>
                          <w:szCs w:val="21"/>
                        </w:rPr>
                        <w:t xml:space="preserve">Applicants must have a bachelor’s degree or higher. </w:t>
                      </w:r>
                    </w:p>
                    <w:p w14:paraId="6EA443A7" w14:textId="77777777" w:rsidR="004C514C" w:rsidRPr="00282668" w:rsidRDefault="004C514C" w:rsidP="004C514C">
                      <w:pPr>
                        <w:pStyle w:val="ListParagraph"/>
                        <w:rPr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EC44179" w14:textId="77777777" w:rsidR="004C514C" w:rsidRPr="00282668" w:rsidRDefault="004C514C" w:rsidP="004C51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21"/>
                          <w:szCs w:val="21"/>
                        </w:rPr>
                      </w:pPr>
                      <w:r w:rsidRPr="00282668">
                        <w:rPr>
                          <w:color w:val="FFFFFF" w:themeColor="background1"/>
                          <w:sz w:val="21"/>
                          <w:szCs w:val="21"/>
                        </w:rPr>
                        <w:t xml:space="preserve">The initial course, Dyslexia Practitioner-1, includes 90 course hours, 100 hours of supervised practicum, course readings, and assignments. It takes a minimum of nine months to complete. </w:t>
                      </w:r>
                    </w:p>
                    <w:p w14:paraId="3A1096B3" w14:textId="77777777" w:rsidR="004C514C" w:rsidRPr="00282668" w:rsidRDefault="004C514C" w:rsidP="004C514C">
                      <w:pPr>
                        <w:pStyle w:val="ListParagraph"/>
                        <w:rPr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29721F67" w14:textId="77777777" w:rsidR="004C514C" w:rsidRPr="00282668" w:rsidRDefault="004C514C" w:rsidP="004C51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21"/>
                          <w:szCs w:val="21"/>
                        </w:rPr>
                      </w:pPr>
                      <w:r w:rsidRPr="00282668">
                        <w:rPr>
                          <w:color w:val="FFFFFF" w:themeColor="background1"/>
                          <w:sz w:val="21"/>
                          <w:szCs w:val="21"/>
                        </w:rPr>
                        <w:t xml:space="preserve">As part of the Practitioner-1 training, course participants will provide individualized instruction to two children at a CDC site as part of a supervised practicum. </w:t>
                      </w:r>
                    </w:p>
                    <w:p w14:paraId="1A2B8C1C" w14:textId="77777777" w:rsidR="004C514C" w:rsidRPr="00282668" w:rsidRDefault="004C514C" w:rsidP="004C514C">
                      <w:pPr>
                        <w:pStyle w:val="ListParagraph"/>
                        <w:rPr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77B68113" w14:textId="6C6AEE4B" w:rsidR="00282668" w:rsidRPr="00282668" w:rsidRDefault="00282668" w:rsidP="00282668">
                      <w:pPr>
                        <w:numPr>
                          <w:ilvl w:val="0"/>
                          <w:numId w:val="1"/>
                        </w:numPr>
                        <w:rPr>
                          <w:rFonts w:ascii="Calibri" w:eastAsia="Times New Roman" w:hAnsi="Calibri" w:cs="Calibri"/>
                          <w:color w:val="FFFFFF" w:themeColor="background1"/>
                          <w:sz w:val="21"/>
                          <w:szCs w:val="21"/>
                        </w:rPr>
                      </w:pPr>
                      <w:r w:rsidRPr="00282668">
                        <w:rPr>
                          <w:rFonts w:ascii="Calibri" w:eastAsia="Times New Roman" w:hAnsi="Calibri" w:cs="Calibri"/>
                          <w:color w:val="FFFFFF" w:themeColor="background1"/>
                          <w:sz w:val="21"/>
                          <w:szCs w:val="21"/>
                        </w:rPr>
                        <w:t>Upon completion of the Practioner-1 course, instructors may recommend people for the Practitioner-2 course. </w:t>
                      </w:r>
                    </w:p>
                    <w:p w14:paraId="5D44B459" w14:textId="77777777" w:rsidR="00282668" w:rsidRPr="00282668" w:rsidRDefault="00282668" w:rsidP="00282668">
                      <w:pPr>
                        <w:rPr>
                          <w:rFonts w:ascii="Calibri" w:eastAsia="Times New Roman" w:hAnsi="Calibri" w:cs="Calibri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1F5A75EE" w14:textId="77777777" w:rsidR="00282668" w:rsidRPr="00282668" w:rsidRDefault="00282668" w:rsidP="00282668">
                      <w:pPr>
                        <w:numPr>
                          <w:ilvl w:val="0"/>
                          <w:numId w:val="1"/>
                        </w:numPr>
                        <w:rPr>
                          <w:rFonts w:ascii="Calibri" w:eastAsia="Times New Roman" w:hAnsi="Calibri" w:cs="Calibri"/>
                          <w:color w:val="FFFFFF" w:themeColor="background1"/>
                          <w:sz w:val="21"/>
                          <w:szCs w:val="21"/>
                        </w:rPr>
                      </w:pPr>
                      <w:r w:rsidRPr="00282668">
                        <w:rPr>
                          <w:rFonts w:ascii="Calibri" w:eastAsia="Times New Roman" w:hAnsi="Calibri" w:cs="Calibri"/>
                          <w:color w:val="FFFFFF" w:themeColor="background1"/>
                          <w:sz w:val="21"/>
                          <w:szCs w:val="21"/>
                        </w:rPr>
                        <w:t xml:space="preserve">Upon completion of the </w:t>
                      </w:r>
                    </w:p>
                    <w:p w14:paraId="2F82BC06" w14:textId="165E2FBA" w:rsidR="00282668" w:rsidRPr="00282668" w:rsidRDefault="00282668" w:rsidP="00282668">
                      <w:pPr>
                        <w:ind w:left="720"/>
                        <w:rPr>
                          <w:rFonts w:ascii="Calibri" w:eastAsia="Times New Roman" w:hAnsi="Calibri" w:cs="Calibri"/>
                          <w:color w:val="FFFFFF" w:themeColor="background1"/>
                          <w:sz w:val="21"/>
                          <w:szCs w:val="21"/>
                        </w:rPr>
                      </w:pPr>
                      <w:r w:rsidRPr="00282668">
                        <w:rPr>
                          <w:rFonts w:ascii="Calibri" w:eastAsia="Times New Roman" w:hAnsi="Calibri" w:cs="Calibri"/>
                          <w:color w:val="FFFFFF" w:themeColor="background1"/>
                          <w:sz w:val="21"/>
                          <w:szCs w:val="21"/>
                        </w:rPr>
                        <w:t>Practitioner-2 course, instructors may recommend people for the Therapy course. </w:t>
                      </w:r>
                    </w:p>
                    <w:p w14:paraId="3659C12C" w14:textId="77777777" w:rsidR="00282668" w:rsidRPr="00282668" w:rsidRDefault="00282668" w:rsidP="00282668">
                      <w:pPr>
                        <w:ind w:left="720"/>
                        <w:rPr>
                          <w:rFonts w:ascii="Calibri" w:eastAsia="Times New Roman" w:hAnsi="Calibri" w:cs="Calibri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14:paraId="4574116A" w14:textId="6EB042DA" w:rsidR="00282668" w:rsidRPr="00282668" w:rsidRDefault="00282668" w:rsidP="00282668">
                      <w:pPr>
                        <w:numPr>
                          <w:ilvl w:val="0"/>
                          <w:numId w:val="1"/>
                        </w:numPr>
                        <w:rPr>
                          <w:rFonts w:ascii="Calibri" w:eastAsia="Times New Roman" w:hAnsi="Calibri" w:cs="Calibri"/>
                          <w:color w:val="FFFFFF" w:themeColor="background1"/>
                          <w:sz w:val="21"/>
                          <w:szCs w:val="21"/>
                        </w:rPr>
                      </w:pPr>
                      <w:r w:rsidRPr="00282668">
                        <w:rPr>
                          <w:rFonts w:ascii="Calibri" w:eastAsia="Times New Roman" w:hAnsi="Calibri" w:cs="Calibri"/>
                          <w:color w:val="FFFFFF" w:themeColor="background1"/>
                          <w:sz w:val="21"/>
                          <w:szCs w:val="21"/>
                        </w:rPr>
                        <w:t>Internships to become certified instructors to teach each course are available to those recommended by their instructor</w:t>
                      </w:r>
                      <w:r>
                        <w:rPr>
                          <w:rFonts w:ascii="Calibri" w:eastAsia="Times New Roman" w:hAnsi="Calibri" w:cs="Calibri"/>
                          <w:color w:val="FFFFFF" w:themeColor="background1"/>
                          <w:sz w:val="21"/>
                          <w:szCs w:val="21"/>
                        </w:rPr>
                        <w:t>s.</w:t>
                      </w:r>
                    </w:p>
                    <w:p w14:paraId="13AAD1E9" w14:textId="3A26A5E1" w:rsidR="004C514C" w:rsidRPr="00282668" w:rsidRDefault="004C514C" w:rsidP="00282668">
                      <w:pPr>
                        <w:ind w:left="360"/>
                        <w:rPr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2B53" w:rsidRPr="00616A72">
        <w:rPr>
          <w:noProof/>
        </w:rPr>
        <w:drawing>
          <wp:anchor distT="0" distB="0" distL="114300" distR="114300" simplePos="0" relativeHeight="251720704" behindDoc="1" locked="0" layoutInCell="1" allowOverlap="1" wp14:anchorId="2D67DECE" wp14:editId="712044F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11D" w:rsidRPr="00616A7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C7AB42" wp14:editId="11735953">
                <wp:simplePos x="0" y="0"/>
                <wp:positionH relativeFrom="column">
                  <wp:posOffset>6736080</wp:posOffset>
                </wp:positionH>
                <wp:positionV relativeFrom="paragraph">
                  <wp:posOffset>167005</wp:posOffset>
                </wp:positionV>
                <wp:extent cx="3289935" cy="259715"/>
                <wp:effectExtent l="0" t="0" r="0" b="6985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935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96F23" w14:textId="7232302A" w:rsidR="00CC6222" w:rsidRPr="00B54AEB" w:rsidRDefault="00B54AEB" w:rsidP="00CC622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B54AEB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pacing w:val="10"/>
                                <w:sz w:val="20"/>
                              </w:rPr>
                              <w:t>ChildrensDyslexiaCenters.org</w:t>
                            </w:r>
                          </w:p>
                          <w:p w14:paraId="0AC963EA" w14:textId="77777777" w:rsidR="00CC6222" w:rsidRPr="00B54AEB" w:rsidRDefault="00CC6222" w:rsidP="00CC6222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7AB42" id="Text Box 43" o:spid="_x0000_s1034" type="#_x0000_t202" style="position:absolute;margin-left:530.4pt;margin-top:13.15pt;width:259.05pt;height:20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" filled="f" stroked="f" strokeweight=".5pt">
                <v:textbox inset="0,0,0,0">
                  <w:txbxContent>
                    <w:p w14:paraId="20196F23" w14:textId="7232302A" w:rsidR="00CC6222" w:rsidRPr="00B54AEB" w:rsidRDefault="00B54AEB" w:rsidP="00CC6222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20"/>
                        </w:rPr>
                      </w:pPr>
                      <w:r w:rsidRPr="00B54AEB">
                        <w:rPr>
                          <w:rFonts w:ascii="Calibri" w:hAnsi="Calibri" w:cs="Calibri"/>
                          <w:b/>
                          <w:color w:val="FFFFFF" w:themeColor="background1"/>
                          <w:spacing w:val="10"/>
                          <w:sz w:val="20"/>
                        </w:rPr>
                        <w:t>ChildrensDyslexiaCenters.org</w:t>
                      </w:r>
                    </w:p>
                    <w:p w14:paraId="0AC963EA" w14:textId="77777777" w:rsidR="00CC6222" w:rsidRPr="00B54AEB" w:rsidRDefault="00CC6222" w:rsidP="00CC6222">
                      <w:pPr>
                        <w:jc w:val="center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6222" w:rsidRPr="00616A7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006B2A" wp14:editId="2C0ECB8F">
                <wp:simplePos x="0" y="0"/>
                <wp:positionH relativeFrom="column">
                  <wp:posOffset>413385</wp:posOffset>
                </wp:positionH>
                <wp:positionV relativeFrom="paragraph">
                  <wp:posOffset>179705</wp:posOffset>
                </wp:positionV>
                <wp:extent cx="3289935" cy="137795"/>
                <wp:effectExtent l="0" t="0" r="0" b="1905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935" cy="137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627E0" w14:textId="1F3D1A7A" w:rsidR="00CC6222" w:rsidRPr="00CC6222" w:rsidRDefault="00CC6222" w:rsidP="00CC6222">
                            <w:pPr>
                              <w:rPr>
                                <w:rFonts w:ascii="Calibri" w:hAnsi="Calibri" w:cs="Open Sans"/>
                                <w:b/>
                                <w:color w:val="FFFFFF" w:themeColor="background1"/>
                                <w:spacing w:val="10"/>
                                <w:sz w:val="15"/>
                              </w:rPr>
                            </w:pPr>
                            <w:r w:rsidRPr="00CC6222">
                              <w:rPr>
                                <w:rFonts w:ascii="Calibri" w:hAnsi="Calibri" w:cs="Open Sans"/>
                                <w:b/>
                                <w:color w:val="3B3382"/>
                                <w:spacing w:val="10"/>
                                <w:sz w:val="15"/>
                              </w:rPr>
                              <w:t>CHILDREN’S DYSLEXIA CENTER</w:t>
                            </w:r>
                            <w:r w:rsidR="00C1243E">
                              <w:rPr>
                                <w:rFonts w:ascii="Calibri" w:hAnsi="Calibri" w:cs="Open Sans"/>
                                <w:b/>
                                <w:color w:val="3B3382"/>
                                <w:spacing w:val="10"/>
                                <w:sz w:val="15"/>
                              </w:rPr>
                              <w:t>S</w:t>
                            </w:r>
                          </w:p>
                          <w:p w14:paraId="205499AA" w14:textId="77777777" w:rsidR="00CC6222" w:rsidRPr="00CC6222" w:rsidRDefault="00CC6222" w:rsidP="00CC6222"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06B2A" id="Text Box 44" o:spid="_x0000_s1035" type="#_x0000_t202" style="position:absolute;margin-left:32.55pt;margin-top:14.15pt;width:259.05pt;height:10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" filled="f" stroked="f" strokeweight=".5pt">
                <v:textbox inset="0,0,0,0">
                  <w:txbxContent>
                    <w:p w14:paraId="2BA627E0" w14:textId="1F3D1A7A" w:rsidR="00CC6222" w:rsidRPr="00CC6222" w:rsidRDefault="00CC6222" w:rsidP="00CC6222">
                      <w:pPr>
                        <w:rPr>
                          <w:rFonts w:ascii="Calibri" w:hAnsi="Calibri" w:cs="Open Sans"/>
                          <w:b/>
                          <w:color w:val="FFFFFF" w:themeColor="background1"/>
                          <w:spacing w:val="10"/>
                          <w:sz w:val="15"/>
                        </w:rPr>
                      </w:pPr>
                      <w:r w:rsidRPr="00CC6222">
                        <w:rPr>
                          <w:rFonts w:ascii="Calibri" w:hAnsi="Calibri" w:cs="Open Sans"/>
                          <w:b/>
                          <w:color w:val="3B3382"/>
                          <w:spacing w:val="10"/>
                          <w:sz w:val="15"/>
                        </w:rPr>
                        <w:t>CHILDREN’S DYSLEXIA CENTER</w:t>
                      </w:r>
                      <w:r w:rsidR="00C1243E">
                        <w:rPr>
                          <w:rFonts w:ascii="Calibri" w:hAnsi="Calibri" w:cs="Open Sans"/>
                          <w:b/>
                          <w:color w:val="3B3382"/>
                          <w:spacing w:val="10"/>
                          <w:sz w:val="15"/>
                        </w:rPr>
                        <w:t>S</w:t>
                      </w:r>
                    </w:p>
                    <w:p w14:paraId="205499AA" w14:textId="77777777" w:rsidR="00CC6222" w:rsidRPr="00CC6222" w:rsidRDefault="00CC6222" w:rsidP="00CC6222"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1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17D8F" w:rsidRPr="00616A72" w:rsidSect="00CC6222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73624" w14:textId="77777777" w:rsidR="007C0739" w:rsidRDefault="007C0739" w:rsidP="005B687E">
      <w:r>
        <w:separator/>
      </w:r>
    </w:p>
  </w:endnote>
  <w:endnote w:type="continuationSeparator" w:id="0">
    <w:p w14:paraId="28663B74" w14:textId="77777777" w:rsidR="007C0739" w:rsidRDefault="007C0739" w:rsidP="005B6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353DE" w14:textId="77777777" w:rsidR="007C0739" w:rsidRDefault="007C0739" w:rsidP="005B687E">
      <w:r>
        <w:separator/>
      </w:r>
    </w:p>
  </w:footnote>
  <w:footnote w:type="continuationSeparator" w:id="0">
    <w:p w14:paraId="57DC398E" w14:textId="77777777" w:rsidR="007C0739" w:rsidRDefault="007C0739" w:rsidP="005B68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50B23"/>
    <w:multiLevelType w:val="hybridMultilevel"/>
    <w:tmpl w:val="FA6A5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E12576"/>
    <w:multiLevelType w:val="multilevel"/>
    <w:tmpl w:val="B89E2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87E"/>
    <w:rsid w:val="00002C18"/>
    <w:rsid w:val="00014108"/>
    <w:rsid w:val="00025ED1"/>
    <w:rsid w:val="000333AC"/>
    <w:rsid w:val="00034E90"/>
    <w:rsid w:val="00040302"/>
    <w:rsid w:val="00050117"/>
    <w:rsid w:val="000702BD"/>
    <w:rsid w:val="000A3CE9"/>
    <w:rsid w:val="000C5CB7"/>
    <w:rsid w:val="000C71B2"/>
    <w:rsid w:val="000D4A6E"/>
    <w:rsid w:val="000E6D4D"/>
    <w:rsid w:val="00107B0E"/>
    <w:rsid w:val="0011267A"/>
    <w:rsid w:val="0015534E"/>
    <w:rsid w:val="001C0DCB"/>
    <w:rsid w:val="001C2DF5"/>
    <w:rsid w:val="001C74B2"/>
    <w:rsid w:val="001D0217"/>
    <w:rsid w:val="001D7EA2"/>
    <w:rsid w:val="00217D8F"/>
    <w:rsid w:val="002307A4"/>
    <w:rsid w:val="002478D7"/>
    <w:rsid w:val="00252FEA"/>
    <w:rsid w:val="002568FD"/>
    <w:rsid w:val="00282668"/>
    <w:rsid w:val="002943F9"/>
    <w:rsid w:val="002A690C"/>
    <w:rsid w:val="002F7632"/>
    <w:rsid w:val="00322B37"/>
    <w:rsid w:val="00334022"/>
    <w:rsid w:val="003934BC"/>
    <w:rsid w:val="003B7326"/>
    <w:rsid w:val="003E3121"/>
    <w:rsid w:val="00403273"/>
    <w:rsid w:val="004653C4"/>
    <w:rsid w:val="00472C74"/>
    <w:rsid w:val="004C0399"/>
    <w:rsid w:val="004C514C"/>
    <w:rsid w:val="004C7591"/>
    <w:rsid w:val="004D33B6"/>
    <w:rsid w:val="004F5C9B"/>
    <w:rsid w:val="004F76E4"/>
    <w:rsid w:val="00572EC8"/>
    <w:rsid w:val="00573610"/>
    <w:rsid w:val="0057367B"/>
    <w:rsid w:val="005A016A"/>
    <w:rsid w:val="005A6113"/>
    <w:rsid w:val="005B687E"/>
    <w:rsid w:val="005C295A"/>
    <w:rsid w:val="005E606E"/>
    <w:rsid w:val="006142D3"/>
    <w:rsid w:val="00616A72"/>
    <w:rsid w:val="00624DE5"/>
    <w:rsid w:val="0063193A"/>
    <w:rsid w:val="0063400F"/>
    <w:rsid w:val="00634A28"/>
    <w:rsid w:val="006506F8"/>
    <w:rsid w:val="006624D8"/>
    <w:rsid w:val="006702BB"/>
    <w:rsid w:val="00695858"/>
    <w:rsid w:val="006A6436"/>
    <w:rsid w:val="006E10AB"/>
    <w:rsid w:val="006E7F7D"/>
    <w:rsid w:val="006F65F2"/>
    <w:rsid w:val="00722335"/>
    <w:rsid w:val="007369BE"/>
    <w:rsid w:val="00742AC8"/>
    <w:rsid w:val="00751E82"/>
    <w:rsid w:val="00766275"/>
    <w:rsid w:val="0076645A"/>
    <w:rsid w:val="00785170"/>
    <w:rsid w:val="007B34B4"/>
    <w:rsid w:val="007C0739"/>
    <w:rsid w:val="007D0030"/>
    <w:rsid w:val="00803F68"/>
    <w:rsid w:val="008051CD"/>
    <w:rsid w:val="008127B8"/>
    <w:rsid w:val="00831775"/>
    <w:rsid w:val="0085350B"/>
    <w:rsid w:val="00881CD5"/>
    <w:rsid w:val="0088741D"/>
    <w:rsid w:val="008B46BE"/>
    <w:rsid w:val="009031C6"/>
    <w:rsid w:val="00936607"/>
    <w:rsid w:val="00944512"/>
    <w:rsid w:val="00991284"/>
    <w:rsid w:val="009B08EF"/>
    <w:rsid w:val="009B14E6"/>
    <w:rsid w:val="009F2D38"/>
    <w:rsid w:val="00A21832"/>
    <w:rsid w:val="00A35719"/>
    <w:rsid w:val="00A438C1"/>
    <w:rsid w:val="00A43E33"/>
    <w:rsid w:val="00A632CD"/>
    <w:rsid w:val="00A67F8E"/>
    <w:rsid w:val="00A7111C"/>
    <w:rsid w:val="00AA683C"/>
    <w:rsid w:val="00AC5BEC"/>
    <w:rsid w:val="00B2458B"/>
    <w:rsid w:val="00B4216D"/>
    <w:rsid w:val="00B54AEB"/>
    <w:rsid w:val="00B72F3E"/>
    <w:rsid w:val="00B73669"/>
    <w:rsid w:val="00BD0C41"/>
    <w:rsid w:val="00C1243E"/>
    <w:rsid w:val="00C22276"/>
    <w:rsid w:val="00C2319D"/>
    <w:rsid w:val="00C248EA"/>
    <w:rsid w:val="00C260FF"/>
    <w:rsid w:val="00C31FEF"/>
    <w:rsid w:val="00C3446E"/>
    <w:rsid w:val="00C6111D"/>
    <w:rsid w:val="00C80B72"/>
    <w:rsid w:val="00C80F75"/>
    <w:rsid w:val="00C91724"/>
    <w:rsid w:val="00CA2537"/>
    <w:rsid w:val="00CB7B79"/>
    <w:rsid w:val="00CC6222"/>
    <w:rsid w:val="00CF2B53"/>
    <w:rsid w:val="00D22D9C"/>
    <w:rsid w:val="00D26562"/>
    <w:rsid w:val="00D44032"/>
    <w:rsid w:val="00D44F19"/>
    <w:rsid w:val="00D50FBC"/>
    <w:rsid w:val="00D773A0"/>
    <w:rsid w:val="00D80AA5"/>
    <w:rsid w:val="00D8317A"/>
    <w:rsid w:val="00DD30CD"/>
    <w:rsid w:val="00DD69C5"/>
    <w:rsid w:val="00DE238C"/>
    <w:rsid w:val="00E132FB"/>
    <w:rsid w:val="00E134AD"/>
    <w:rsid w:val="00E22B2C"/>
    <w:rsid w:val="00E5047D"/>
    <w:rsid w:val="00E5695E"/>
    <w:rsid w:val="00E7535B"/>
    <w:rsid w:val="00E76AA8"/>
    <w:rsid w:val="00E877BC"/>
    <w:rsid w:val="00EA4E93"/>
    <w:rsid w:val="00EB3F76"/>
    <w:rsid w:val="00EC3126"/>
    <w:rsid w:val="00F20A80"/>
    <w:rsid w:val="00F26210"/>
    <w:rsid w:val="00F3454E"/>
    <w:rsid w:val="00F37C28"/>
    <w:rsid w:val="00F44689"/>
    <w:rsid w:val="00F4687F"/>
    <w:rsid w:val="00F86201"/>
    <w:rsid w:val="00F90721"/>
    <w:rsid w:val="00F94780"/>
    <w:rsid w:val="00FC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19C593"/>
  <w15:chartTrackingRefBased/>
  <w15:docId w15:val="{87FAA6BC-A0DE-2443-9ED8-529A6A969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68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687E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B68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87E"/>
    <w:rPr>
      <w:rFonts w:eastAsiaTheme="minorEastAsia"/>
    </w:rPr>
  </w:style>
  <w:style w:type="paragraph" w:customStyle="1" w:styleId="BasicParagraph">
    <w:name w:val="[Basic Paragraph]"/>
    <w:basedOn w:val="Normal"/>
    <w:uiPriority w:val="99"/>
    <w:rsid w:val="00A21832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367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67B"/>
    <w:rPr>
      <w:rFonts w:ascii="Times New Roman" w:eastAsiaTheme="minorEastAsia" w:hAnsi="Times New Roman" w:cs="Times New Roman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766275"/>
    <w:pPr>
      <w:widowControl w:val="0"/>
      <w:autoSpaceDE w:val="0"/>
      <w:autoSpaceDN w:val="0"/>
    </w:pPr>
    <w:rPr>
      <w:rFonts w:ascii="Georgia" w:eastAsia="Georgia" w:hAnsi="Georgia" w:cs="Georgia"/>
    </w:rPr>
  </w:style>
  <w:style w:type="character" w:customStyle="1" w:styleId="BodyTextChar">
    <w:name w:val="Body Text Char"/>
    <w:basedOn w:val="DefaultParagraphFont"/>
    <w:link w:val="BodyText"/>
    <w:uiPriority w:val="1"/>
    <w:rsid w:val="00766275"/>
    <w:rPr>
      <w:rFonts w:ascii="Georgia" w:eastAsia="Georgia" w:hAnsi="Georgia" w:cs="Georgia"/>
    </w:rPr>
  </w:style>
  <w:style w:type="paragraph" w:styleId="ListParagraph">
    <w:name w:val="List Paragraph"/>
    <w:basedOn w:val="Normal"/>
    <w:uiPriority w:val="34"/>
    <w:qFormat/>
    <w:rsid w:val="00766275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customStyle="1" w:styleId="apple-converted-space">
    <w:name w:val="apple-converted-space"/>
    <w:basedOn w:val="DefaultParagraphFont"/>
    <w:rsid w:val="00282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3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DC617D4-C15E-1B4E-AF2F-58BE08B9F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mblaisdell@srnmj.org</dc:creator>
  <cp:keywords/>
  <dc:description/>
  <cp:lastModifiedBy>Matt Blaisdell</cp:lastModifiedBy>
  <cp:revision>3</cp:revision>
  <cp:lastPrinted>2022-03-07T18:44:00Z</cp:lastPrinted>
  <dcterms:created xsi:type="dcterms:W3CDTF">2022-03-09T15:56:00Z</dcterms:created>
  <dcterms:modified xsi:type="dcterms:W3CDTF">2022-03-09T15:56:00Z</dcterms:modified>
</cp:coreProperties>
</file>